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2234">
      <w:pPr>
        <w:ind w:lef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14:paraId="3EDCC0B2">
      <w:pPr>
        <w:ind w:lef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Молодежного Совета Болховского районного профессионального союза работников народного образования и науки Российской Федерации за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год.</w:t>
      </w:r>
    </w:p>
    <w:p w14:paraId="70975597">
      <w:pPr>
        <w:ind w:left="57"/>
        <w:jc w:val="center"/>
        <w:rPr>
          <w:b/>
          <w:sz w:val="28"/>
          <w:szCs w:val="28"/>
        </w:rPr>
      </w:pPr>
    </w:p>
    <w:p w14:paraId="340FFCC5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Реализация целенаправленной молодежной политики в сфере защиты социально-трудовых прав и профессиональных интересов работающей молодежи является одним из приоритетных направлений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Профсоюза.</w:t>
      </w:r>
    </w:p>
    <w:p w14:paraId="00ACF962">
      <w:pPr>
        <w:pStyle w:val="12"/>
        <w:spacing w:line="276" w:lineRule="auto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Работа с молодежью – одно из важнейших и, в то же время, непростых задач для профсоюза. Профсоюз взял на себя функцию по отстаиванию жизненных интересов и социально-трудовых правах молодых работников.</w:t>
      </w:r>
    </w:p>
    <w:p w14:paraId="1E6308CB">
      <w:pPr>
        <w:ind w:left="57"/>
        <w:jc w:val="both"/>
        <w:rPr>
          <w:b/>
          <w:sz w:val="28"/>
          <w:szCs w:val="28"/>
        </w:rPr>
      </w:pPr>
    </w:p>
    <w:p w14:paraId="6343CF22">
      <w:pPr>
        <w:pStyle w:val="12"/>
        <w:spacing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Самыми актуальными для работающей молодежи являются проблемы трудоустройства, адаптации в новом коллективе, социальной защищенности, поддержки молодой семьи, а также возможность профессионального роста и повышения уровня образования. Многие из этих вопросов решаются через деятельность Молодежных советов при районных профсоюзных организациях.</w:t>
      </w:r>
    </w:p>
    <w:p w14:paraId="4594AE2A">
      <w:pPr>
        <w:jc w:val="both"/>
        <w:rPr>
          <w:sz w:val="28"/>
        </w:rPr>
      </w:pPr>
      <w:r>
        <w:rPr>
          <w:sz w:val="28"/>
        </w:rPr>
        <w:t xml:space="preserve">Молодежный совет на сегодняшний день состоит в количестве </w:t>
      </w:r>
      <w:r>
        <w:rPr>
          <w:rFonts w:hint="default"/>
          <w:sz w:val="28"/>
          <w:lang w:val="ru-RU"/>
        </w:rPr>
        <w:t>22</w:t>
      </w:r>
      <w:r>
        <w:rPr>
          <w:sz w:val="28"/>
        </w:rPr>
        <w:t xml:space="preserve"> человек.  Молодежный совет строит свою работу в тесном контакте с районной администрацией, отделом социальной и молодежной политики, учреждениями социальной защиты и культуры</w:t>
      </w:r>
    </w:p>
    <w:p w14:paraId="061C1400">
      <w:pPr>
        <w:jc w:val="both"/>
        <w:rPr>
          <w:sz w:val="28"/>
        </w:rPr>
      </w:pPr>
      <w:r>
        <w:rPr>
          <w:sz w:val="28"/>
        </w:rPr>
        <w:t>Спектр задач, по которым работает Молодежный совет Болховского района, разнообразен. Основные направления в работе Молодежного совета следующие:</w:t>
      </w:r>
    </w:p>
    <w:p w14:paraId="0E136C8B">
      <w:pPr>
        <w:ind w:left="57"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>реализация областных и районных комплексных программ;</w:t>
      </w:r>
    </w:p>
    <w:p w14:paraId="4066CB4A">
      <w:pPr>
        <w:ind w:left="57"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>формирование правовой культуры;</w:t>
      </w:r>
    </w:p>
    <w:p w14:paraId="6A284BD5">
      <w:pPr>
        <w:ind w:left="57"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>развитие духовного потенциала, нравственно патриотического воспитания;</w:t>
      </w:r>
    </w:p>
    <w:p w14:paraId="2CC0234D">
      <w:pPr>
        <w:ind w:left="57"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>развитие плодотворного партнерства с общественными организациями, учреждениями, предприятиями;</w:t>
      </w:r>
    </w:p>
    <w:p w14:paraId="03B9FD3F">
      <w:pPr>
        <w:ind w:left="57"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>формирования здорового образа жизни.</w:t>
      </w:r>
    </w:p>
    <w:p w14:paraId="0CB73BD1">
      <w:pPr>
        <w:bidi w:val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Одним из наиболее востребованных направлений деятельности среди</w:t>
      </w:r>
    </w:p>
    <w:p w14:paraId="1F4E15F2">
      <w:pPr>
        <w:bidi w:val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молодежи является участие в профсоюзных конкурсах, форумах, школах</w:t>
      </w:r>
    </w:p>
    <w:p w14:paraId="27A6678D">
      <w:pPr>
        <w:bidi w:val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профсоюзного актива, проводимых на региональном и Всероссийском</w:t>
      </w:r>
    </w:p>
    <w:p w14:paraId="3F2A21B0">
      <w:pPr>
        <w:bidi w:val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уровне.</w:t>
      </w:r>
    </w:p>
    <w:p w14:paraId="432B62D1">
      <w:pPr>
        <w:jc w:val="both"/>
        <w:rPr>
          <w:sz w:val="28"/>
        </w:rPr>
      </w:pPr>
    </w:p>
    <w:p w14:paraId="0162DBA9">
      <w:pPr>
        <w:jc w:val="both"/>
        <w:rPr>
          <w:sz w:val="28"/>
        </w:rPr>
      </w:pPr>
      <w:r>
        <w:rPr>
          <w:sz w:val="28"/>
        </w:rPr>
        <w:t>За отчётный период (январь – декабрь) 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года Молодёжным советом Болховского районного профессионального союза работников народного образования и науки Российской Федерации было проведено </w:t>
      </w:r>
      <w:r>
        <w:rPr>
          <w:rFonts w:hint="default"/>
          <w:sz w:val="28"/>
          <w:lang w:val="ru-RU"/>
        </w:rPr>
        <w:t>3</w:t>
      </w:r>
      <w:r>
        <w:rPr>
          <w:sz w:val="28"/>
        </w:rPr>
        <w:t xml:space="preserve"> заседания. </w:t>
      </w:r>
      <w:r>
        <w:rPr>
          <w:sz w:val="28"/>
          <w:szCs w:val="28"/>
        </w:rPr>
        <w:t>Все мероприятия проведены с обязательным участием членов  президиума Молодежного совета, в который входят</w:t>
      </w:r>
      <w:r>
        <w:rPr>
          <w:rFonts w:hint="default"/>
          <w:sz w:val="28"/>
          <w:szCs w:val="28"/>
          <w:lang w:val="ru-RU"/>
        </w:rPr>
        <w:t xml:space="preserve"> 4</w:t>
      </w:r>
      <w:r>
        <w:rPr>
          <w:sz w:val="28"/>
          <w:szCs w:val="28"/>
        </w:rPr>
        <w:t xml:space="preserve"> педагог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. Все они -  члены первичных профсоюзных организаций.</w:t>
      </w:r>
    </w:p>
    <w:p w14:paraId="09FDBDFA">
      <w:pPr>
        <w:ind w:left="57" w:firstLine="709"/>
        <w:jc w:val="both"/>
        <w:rPr>
          <w:sz w:val="28"/>
        </w:rPr>
      </w:pPr>
      <w:r>
        <w:rPr>
          <w:sz w:val="28"/>
        </w:rPr>
        <w:t>В январе месяце сформирован и утвержден план работы Совета на 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год. План работы Совета на 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год включил в себя </w:t>
      </w:r>
      <w:r>
        <w:rPr>
          <w:rFonts w:hint="default"/>
          <w:sz w:val="28"/>
          <w:lang w:val="ru-RU"/>
        </w:rPr>
        <w:t>18</w:t>
      </w:r>
      <w:r>
        <w:rPr>
          <w:sz w:val="28"/>
        </w:rPr>
        <w:t xml:space="preserve">  мероприятий, из которых выполнены </w:t>
      </w:r>
      <w:r>
        <w:rPr>
          <w:rFonts w:hint="default"/>
          <w:sz w:val="28"/>
          <w:lang w:val="ru-RU"/>
        </w:rPr>
        <w:t>15</w:t>
      </w:r>
      <w:r>
        <w:rPr>
          <w:sz w:val="28"/>
        </w:rPr>
        <w:t xml:space="preserve"> мероприятий.</w:t>
      </w:r>
    </w:p>
    <w:p w14:paraId="7A07A68C">
      <w:pPr>
        <w:ind w:left="57"/>
        <w:jc w:val="both"/>
        <w:rPr>
          <w:sz w:val="28"/>
        </w:rPr>
      </w:pPr>
      <w:r>
        <w:rPr>
          <w:sz w:val="28"/>
        </w:rPr>
        <w:t>За период с января по декабрь 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года Совет принял участие в весьма значимых мероприятиях, в частности:</w:t>
      </w:r>
    </w:p>
    <w:p w14:paraId="25257952">
      <w:pPr>
        <w:numPr>
          <w:ilvl w:val="0"/>
          <w:numId w:val="1"/>
        </w:numPr>
        <w:shd w:val="clear" w:fill="FFFFFF" w:themeFill="background1"/>
        <w:bidi w:val="0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Участие в 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V Орловской молодёжной педагогической школы (ОМПШ)</w:t>
      </w:r>
    </w:p>
    <w:p w14:paraId="4F1ABD43">
      <w:pPr>
        <w:numPr>
          <w:ilvl w:val="0"/>
          <w:numId w:val="1"/>
        </w:numPr>
        <w:shd w:val="clear" w:fill="FFFFFF" w:themeFill="background1"/>
        <w:bidi w:val="0"/>
        <w:ind w:left="420" w:leftChars="0" w:hanging="420" w:firstLineChars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Митинг </w:t>
      </w:r>
      <w:r>
        <w:rPr>
          <w:sz w:val="28"/>
          <w:szCs w:val="28"/>
        </w:rPr>
        <w:t>на Кривцовском мемориале посвященный Всемирному Дню авиации и космонавтики, а также памяти талантливого ученого Кондратюка Юрия Васильевича</w:t>
      </w:r>
      <w:r>
        <w:rPr>
          <w:rFonts w:hint="default"/>
          <w:sz w:val="28"/>
          <w:szCs w:val="28"/>
          <w:lang w:val="ru-RU"/>
        </w:rPr>
        <w:t>;</w:t>
      </w:r>
    </w:p>
    <w:p w14:paraId="460D0D71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итинг жертвам ЧАЭС «Эхо Чернобыля», открытие «Вахты памяти» на Кривцовском мемориале, при перезахоронение останков погибших войнов;</w:t>
      </w:r>
    </w:p>
    <w:p w14:paraId="52ED2579">
      <w:pPr>
        <w:pStyle w:val="13"/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жегодное участие в районном конкурсе «Воспитатель года», «Учитель года»;</w:t>
      </w:r>
    </w:p>
    <w:p w14:paraId="3F0904CC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Всероссийский форум «Воспитаем здорового ребёнка»;</w:t>
      </w:r>
    </w:p>
    <w:p w14:paraId="476B2430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Всероссийский Правовой (юридический) диктант;</w:t>
      </w:r>
    </w:p>
    <w:p w14:paraId="425F2632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Участие </w:t>
      </w:r>
      <w:r>
        <w:rPr>
          <w:sz w:val="28"/>
          <w:szCs w:val="28"/>
        </w:rPr>
        <w:t xml:space="preserve">в  областной профилактической акции в #ВШКОЛУБЕЗДТП;  </w:t>
      </w:r>
    </w:p>
    <w:p w14:paraId="5C350379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приняли участие в районном конкурсе «Болховская звездочка»;</w:t>
      </w:r>
    </w:p>
    <w:p w14:paraId="641681F0">
      <w:pPr>
        <w:numPr>
          <w:ilvl w:val="0"/>
          <w:numId w:val="1"/>
        </w:numPr>
        <w:bidi w:val="0"/>
        <w:ind w:left="420" w:leftChars="0" w:hanging="420" w:firstLineChars="0"/>
        <w:jc w:val="both"/>
        <w:rPr>
          <w:rFonts w:hint="default"/>
          <w:sz w:val="28"/>
          <w:szCs w:val="28"/>
          <w:lang w:val="ru-RU" w:eastAsia="zh-CN"/>
        </w:rPr>
      </w:pPr>
      <w:r>
        <w:rPr>
          <w:sz w:val="28"/>
          <w:szCs w:val="28"/>
        </w:rPr>
        <w:t xml:space="preserve">участвовали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акции «ЗА ДОСТОЙНЫЙ ТРУД» под девизом «Защитим социальные гарантии работников»;</w:t>
      </w:r>
    </w:p>
    <w:p w14:paraId="1F9CB137">
      <w:pPr>
        <w:numPr>
          <w:ilvl w:val="0"/>
          <w:numId w:val="1"/>
        </w:numPr>
        <w:bidi w:val="0"/>
        <w:ind w:left="420" w:leftChars="0" w:hanging="420" w:firstLineChars="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ru-RU" w:eastAsia="zh-CN"/>
        </w:rPr>
        <w:t>Проведение акции ВК «Бессмертный полк онлайн»</w:t>
      </w:r>
    </w:p>
    <w:p w14:paraId="3A1A67DC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Участие</w:t>
      </w:r>
      <w:r>
        <w:rPr>
          <w:rFonts w:hint="default"/>
          <w:sz w:val="28"/>
          <w:szCs w:val="28"/>
          <w:lang w:val="ru-RU"/>
        </w:rPr>
        <w:t xml:space="preserve"> в экологическом субботнике;</w:t>
      </w:r>
    </w:p>
    <w:p w14:paraId="01FC48B2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Всероссийского форума «Воспитатели России»;</w:t>
      </w:r>
    </w:p>
    <w:p w14:paraId="364682AA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член Молодежного совета победитель областного профсоюзного конкурса «Самый перспективный молодой специалист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года» (</w:t>
      </w:r>
      <w:r>
        <w:rPr>
          <w:sz w:val="28"/>
          <w:szCs w:val="28"/>
          <w:lang w:val="ru-RU"/>
        </w:rPr>
        <w:t>Чуркина</w:t>
      </w:r>
      <w:r>
        <w:rPr>
          <w:rFonts w:hint="default"/>
          <w:sz w:val="28"/>
          <w:szCs w:val="28"/>
          <w:lang w:val="ru-RU"/>
        </w:rPr>
        <w:t xml:space="preserve"> И.А)</w:t>
      </w:r>
      <w:r>
        <w:rPr>
          <w:sz w:val="28"/>
          <w:szCs w:val="28"/>
        </w:rPr>
        <w:t>»;</w:t>
      </w:r>
    </w:p>
    <w:p w14:paraId="62D4BFAD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Участие</w:t>
      </w:r>
      <w:r>
        <w:rPr>
          <w:rFonts w:hint="default"/>
          <w:sz w:val="28"/>
          <w:szCs w:val="28"/>
          <w:lang w:val="ru-RU"/>
        </w:rPr>
        <w:t xml:space="preserve">  в августовской учительской конференции;</w:t>
      </w:r>
    </w:p>
    <w:p w14:paraId="734FEB9D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Председатель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Молодежного совета лауреаты регионального этапа Всероссийского конкурса «Педагогический дебют» в Орловской области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 (</w:t>
      </w:r>
      <w:r>
        <w:rPr>
          <w:sz w:val="28"/>
          <w:szCs w:val="28"/>
          <w:lang w:val="ru-RU"/>
        </w:rPr>
        <w:t>Киреева</w:t>
      </w:r>
      <w:r>
        <w:rPr>
          <w:rFonts w:hint="default"/>
          <w:sz w:val="28"/>
          <w:szCs w:val="28"/>
          <w:lang w:val="ru-RU"/>
        </w:rPr>
        <w:t xml:space="preserve"> М.П</w:t>
      </w:r>
      <w:r>
        <w:rPr>
          <w:sz w:val="28"/>
          <w:szCs w:val="28"/>
        </w:rPr>
        <w:t>.);</w:t>
      </w:r>
    </w:p>
    <w:p w14:paraId="1AF8D88B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  <w:lang w:val="ru-RU"/>
        </w:rPr>
        <w:t>Участие</w:t>
      </w:r>
      <w:r>
        <w:rPr>
          <w:rFonts w:hint="default"/>
          <w:sz w:val="28"/>
          <w:szCs w:val="28"/>
          <w:lang w:val="ru-RU"/>
        </w:rPr>
        <w:t xml:space="preserve"> в форумах и вебинарах «День молодого педагога», «Мастерская педагогических идей!», «Наставник проектных команд»,</w:t>
      </w:r>
    </w:p>
    <w:p w14:paraId="53A0E412">
      <w:pPr>
        <w:pStyle w:val="13"/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В течении года молодежный совет</w:t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принимал активное участие в акции«Посылка солдату».</w:t>
      </w:r>
    </w:p>
    <w:p w14:paraId="702CF037">
      <w:pPr>
        <w:numPr>
          <w:ilvl w:val="0"/>
          <w:numId w:val="1"/>
        </w:numPr>
        <w:bidi w:val="0"/>
        <w:ind w:left="420" w:leftChars="0" w:hanging="420" w:firstLineChars="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ru-RU" w:eastAsia="zh-CN"/>
        </w:rPr>
        <w:t>Участие в акции «Профсоюзный диктант»</w:t>
      </w:r>
    </w:p>
    <w:p w14:paraId="48A53840">
      <w:pPr>
        <w:numPr>
          <w:ilvl w:val="0"/>
          <w:numId w:val="1"/>
        </w:numPr>
        <w:bidi w:val="0"/>
        <w:ind w:left="420" w:leftChars="0" w:hanging="420" w:firstLineChars="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ru-RU" w:eastAsia="zh-CN"/>
        </w:rPr>
        <w:t>Участие в работе Школы Молодого профсоюзного лидера ФПОО.</w:t>
      </w:r>
    </w:p>
    <w:p w14:paraId="5A700E6B">
      <w:pPr>
        <w:numPr>
          <w:numId w:val="0"/>
        </w:numPr>
        <w:bidi w:val="0"/>
        <w:ind w:leftChars="0"/>
        <w:jc w:val="both"/>
        <w:rPr>
          <w:rFonts w:hint="default"/>
          <w:sz w:val="28"/>
          <w:szCs w:val="28"/>
          <w:lang w:val="ru-RU" w:eastAsia="zh-CN"/>
        </w:rPr>
      </w:pPr>
    </w:p>
    <w:p w14:paraId="2C8131E1">
      <w:pPr>
        <w:bidi w:val="0"/>
        <w:jc w:val="both"/>
        <w:rPr>
          <w:rFonts w:hint="default"/>
          <w:sz w:val="28"/>
          <w:szCs w:val="28"/>
        </w:rPr>
      </w:pPr>
    </w:p>
    <w:p w14:paraId="6F36389F">
      <w:pPr>
        <w:bidi w:val="0"/>
        <w:jc w:val="both"/>
        <w:rPr>
          <w:rFonts w:hint="default"/>
          <w:sz w:val="28"/>
          <w:szCs w:val="28"/>
        </w:rPr>
      </w:pPr>
    </w:p>
    <w:p w14:paraId="4FC0B1D5">
      <w:pPr>
        <w:bidi w:val="0"/>
        <w:jc w:val="both"/>
        <w:rPr>
          <w:rFonts w:hint="default"/>
          <w:sz w:val="28"/>
          <w:szCs w:val="28"/>
        </w:rPr>
      </w:pPr>
    </w:p>
    <w:p w14:paraId="3A79DB1E">
      <w:pPr>
        <w:bidi w:val="0"/>
        <w:jc w:val="both"/>
        <w:rPr>
          <w:rFonts w:hint="default"/>
          <w:sz w:val="28"/>
          <w:szCs w:val="28"/>
        </w:rPr>
      </w:pPr>
    </w:p>
    <w:p w14:paraId="6A7F8EE7">
      <w:pPr>
        <w:bidi w:val="0"/>
        <w:jc w:val="both"/>
        <w:rPr>
          <w:rFonts w:hint="default"/>
          <w:sz w:val="28"/>
          <w:szCs w:val="28"/>
        </w:rPr>
      </w:pPr>
      <w:bookmarkStart w:id="0" w:name="_GoBack"/>
      <w:bookmarkEnd w:id="0"/>
    </w:p>
    <w:p w14:paraId="3DE574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первоочерёдных задач Молодёжного Совета на 202</w:t>
      </w:r>
      <w:r>
        <w:rPr>
          <w:rFonts w:hint="default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можно выделить следующие:</w:t>
      </w:r>
    </w:p>
    <w:p w14:paraId="3385E3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-продолжить работу по активизации районного Молодёжного Совета (проводить расширенные заседания);</w:t>
      </w:r>
    </w:p>
    <w:p w14:paraId="569DF8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-активно включаться в работу районной и первичных профсоюзных организаций образовательных учреждений;</w:t>
      </w:r>
    </w:p>
    <w:p w14:paraId="16C3A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базу данных талантливой профсоюзной молодёжи;</w:t>
      </w:r>
    </w:p>
    <w:p w14:paraId="54657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конкурсах, фестивалях и форумах всех уровней.</w:t>
      </w:r>
    </w:p>
    <w:p w14:paraId="1E8EF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5C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90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Молодёжного Совета </w:t>
      </w:r>
    </w:p>
    <w:p w14:paraId="3FCA8DFF">
      <w:pPr>
        <w:spacing w:after="0" w:line="240" w:lineRule="auto"/>
        <w:rPr>
          <w:b w:val="0"/>
          <w:bCs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Болховского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районно</w:t>
      </w:r>
      <w:r>
        <w:rPr>
          <w:rFonts w:cs="Times New Roman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профессионального </w:t>
      </w:r>
    </w:p>
    <w:p w14:paraId="1332FD03">
      <w:pPr>
        <w:spacing w:after="0" w:line="240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союза работников народного образования и науки </w:t>
      </w:r>
    </w:p>
    <w:p w14:paraId="211011E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b w:val="0"/>
          <w:b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hint="default" w:cs="Times New Roman"/>
          <w:sz w:val="28"/>
          <w:szCs w:val="28"/>
          <w:lang w:val="ru-RU"/>
        </w:rPr>
        <w:t xml:space="preserve">                                   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Киреева</w:t>
      </w:r>
      <w:r>
        <w:rPr>
          <w:rFonts w:hint="default" w:cs="Times New Roman"/>
          <w:sz w:val="28"/>
          <w:szCs w:val="28"/>
          <w:lang w:val="ru-RU"/>
        </w:rPr>
        <w:t xml:space="preserve"> М.П.</w:t>
      </w:r>
    </w:p>
    <w:p w14:paraId="581558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58443">
      <w:pPr>
        <w:ind w:left="57"/>
        <w:jc w:val="both"/>
        <w:rPr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89B78"/>
    <w:multiLevelType w:val="singleLevel"/>
    <w:tmpl w:val="2D789B7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C0"/>
    <w:rsid w:val="00000AC7"/>
    <w:rsid w:val="00036EEE"/>
    <w:rsid w:val="000372DE"/>
    <w:rsid w:val="000F4817"/>
    <w:rsid w:val="004D372C"/>
    <w:rsid w:val="00745990"/>
    <w:rsid w:val="009B56A2"/>
    <w:rsid w:val="00AE6AB3"/>
    <w:rsid w:val="00B214C0"/>
    <w:rsid w:val="00B5784B"/>
    <w:rsid w:val="00C9664E"/>
    <w:rsid w:val="00CD7A92"/>
    <w:rsid w:val="00E41F14"/>
    <w:rsid w:val="00EC1E3F"/>
    <w:rsid w:val="00EE06E7"/>
    <w:rsid w:val="00FA6542"/>
    <w:rsid w:val="69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11"/>
    <w:unhideWhenUsed/>
    <w:qFormat/>
    <w:uiPriority w:val="9"/>
    <w:pPr>
      <w:spacing w:before="200" w:line="271" w:lineRule="auto"/>
      <w:outlineLvl w:val="2"/>
    </w:pPr>
    <w:rPr>
      <w:rFonts w:ascii="Cambria" w:hAnsi="Cambria"/>
      <w:b/>
      <w:bCs/>
      <w:sz w:val="22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qFormat/>
    <w:uiPriority w:val="22"/>
    <w:rPr>
      <w:b/>
      <w:bCs/>
    </w:rPr>
  </w:style>
  <w:style w:type="paragraph" w:styleId="8">
    <w:name w:val="Balloon Text"/>
    <w:basedOn w:val="1"/>
    <w:link w:val="1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caption"/>
    <w:basedOn w:val="1"/>
    <w:next w:val="1"/>
    <w:unhideWhenUsed/>
    <w:qFormat/>
    <w:uiPriority w:val="0"/>
    <w:pPr>
      <w:spacing w:after="200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10">
    <w:name w:val="Заголовок 1 Знак"/>
    <w:basedOn w:val="4"/>
    <w:link w:val="2"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1">
    <w:name w:val="Заголовок 3 Знак"/>
    <w:basedOn w:val="4"/>
    <w:link w:val="3"/>
    <w:uiPriority w:val="9"/>
    <w:rPr>
      <w:rFonts w:ascii="Cambria" w:hAnsi="Cambria"/>
      <w:b/>
      <w:bCs/>
      <w:sz w:val="22"/>
      <w:szCs w:val="22"/>
    </w:rPr>
  </w:style>
  <w:style w:type="paragraph" w:styleId="12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Текст выноски Знак"/>
    <w:basedOn w:val="4"/>
    <w:link w:val="8"/>
    <w:semiHidden/>
    <w:uiPriority w:val="99"/>
    <w:rPr>
      <w:rFonts w:ascii="Segoe UI" w:hAnsi="Segoe UI" w:cs="Segoe UI"/>
      <w:sz w:val="18"/>
      <w:szCs w:val="18"/>
    </w:rPr>
  </w:style>
  <w:style w:type="character" w:customStyle="1" w:styleId="15">
    <w:name w:val="c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530</Words>
  <Characters>3027</Characters>
  <Lines>25</Lines>
  <Paragraphs>7</Paragraphs>
  <TotalTime>2</TotalTime>
  <ScaleCrop>false</ScaleCrop>
  <LinksUpToDate>false</LinksUpToDate>
  <CharactersWithSpaces>3550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2022-11-10T10:06:00Z</dcterms:created>
  <dc:creator>Юля</dc:creator>
  <cp:lastModifiedBy>CHARISMA</cp:lastModifiedBy>
  <cp:lastPrinted>2022-11-11T11:14:00Z</cp:lastPrinted>
  <dcterms:modified xsi:type="dcterms:W3CDTF">2026-01-25T17:51:40Z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EF5482F47D5D4FB5800105FB7D5F2C56_13</vt:lpwstr>
  </property>
</Properties>
</file>