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8919C8" w:rsidRPr="00FF3386" w:rsidTr="004A3806">
        <w:trPr>
          <w:trHeight w:val="1442"/>
        </w:trPr>
        <w:tc>
          <w:tcPr>
            <w:tcW w:w="2093" w:type="dxa"/>
          </w:tcPr>
          <w:p w:rsidR="008919C8" w:rsidRPr="00FF3386" w:rsidRDefault="008919C8" w:rsidP="004A3806">
            <w:pPr>
              <w:rPr>
                <w:sz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19175" cy="1152525"/>
                  <wp:effectExtent l="19050" t="0" r="9525" b="0"/>
                  <wp:docPr id="1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333399"/>
            <w:tcMar>
              <w:top w:w="284" w:type="dxa"/>
              <w:right w:w="284" w:type="dxa"/>
            </w:tcMar>
            <w:vAlign w:val="center"/>
          </w:tcPr>
          <w:p w:rsidR="008919C8" w:rsidRPr="00FF3386" w:rsidRDefault="004260E9" w:rsidP="00303E6F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FFFFFF"/>
                <w:sz w:val="32"/>
                <w:szCs w:val="32"/>
              </w:rPr>
              <w:t>Болхов</w:t>
            </w:r>
            <w:r w:rsidR="008919C8">
              <w:rPr>
                <w:rFonts w:ascii="Times New Roman" w:hAnsi="Times New Roman"/>
                <w:b/>
                <w:bCs/>
                <w:i/>
                <w:color w:val="FFFFFF"/>
                <w:sz w:val="32"/>
                <w:szCs w:val="32"/>
              </w:rPr>
              <w:t xml:space="preserve">ская районная </w:t>
            </w:r>
            <w:r w:rsidR="008919C8" w:rsidRPr="00FF3386">
              <w:rPr>
                <w:rFonts w:ascii="Times New Roman" w:hAnsi="Times New Roman"/>
                <w:b/>
                <w:bCs/>
                <w:i/>
                <w:color w:val="FFFFFF"/>
                <w:sz w:val="32"/>
                <w:szCs w:val="32"/>
              </w:rPr>
              <w:t xml:space="preserve"> организация </w:t>
            </w:r>
            <w:r w:rsidR="008919C8">
              <w:rPr>
                <w:rFonts w:ascii="Times New Roman" w:hAnsi="Times New Roman"/>
                <w:b/>
                <w:bCs/>
                <w:i/>
                <w:color w:val="FFFFFF"/>
                <w:sz w:val="32"/>
                <w:szCs w:val="32"/>
              </w:rPr>
              <w:t>Общероссийского Профсоюза образования</w:t>
            </w:r>
          </w:p>
        </w:tc>
      </w:tr>
      <w:tr w:rsidR="008919C8" w:rsidRPr="00FF3386" w:rsidTr="004A3806">
        <w:trPr>
          <w:trHeight w:val="10042"/>
        </w:trPr>
        <w:tc>
          <w:tcPr>
            <w:tcW w:w="9889" w:type="dxa"/>
            <w:gridSpan w:val="2"/>
          </w:tcPr>
          <w:p w:rsidR="008919C8" w:rsidRPr="00FF3386" w:rsidRDefault="008919C8" w:rsidP="004A380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8919C8" w:rsidRPr="00FF3386" w:rsidRDefault="008919C8" w:rsidP="004A380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8919C8" w:rsidRPr="00FF3386" w:rsidRDefault="008919C8" w:rsidP="004A3806">
            <w:pPr>
              <w:pStyle w:val="a8"/>
            </w:pPr>
          </w:p>
          <w:p w:rsidR="008919C8" w:rsidRPr="00FF3386" w:rsidRDefault="008919C8" w:rsidP="004A3806"/>
          <w:p w:rsidR="008919C8" w:rsidRPr="00FF3386" w:rsidRDefault="008919C8" w:rsidP="004A3806"/>
          <w:p w:rsidR="008919C8" w:rsidRDefault="008919C8" w:rsidP="004A380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44"/>
                <w:szCs w:val="44"/>
              </w:rPr>
            </w:pPr>
            <w:r>
              <w:rPr>
                <w:rStyle w:val="a4"/>
                <w:sz w:val="44"/>
                <w:szCs w:val="44"/>
              </w:rPr>
              <w:t xml:space="preserve"> ПУБЛИЧНЫЙ ОТЧЕТ</w:t>
            </w:r>
          </w:p>
          <w:p w:rsidR="008919C8" w:rsidRDefault="008919C8" w:rsidP="004A380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44"/>
                <w:szCs w:val="44"/>
              </w:rPr>
            </w:pPr>
            <w:r>
              <w:rPr>
                <w:rStyle w:val="a4"/>
                <w:sz w:val="44"/>
                <w:szCs w:val="44"/>
              </w:rPr>
              <w:t xml:space="preserve"> о работе </w:t>
            </w:r>
            <w:r w:rsidRPr="00DA1AD8">
              <w:rPr>
                <w:rStyle w:val="a4"/>
                <w:sz w:val="44"/>
                <w:szCs w:val="44"/>
              </w:rPr>
              <w:t xml:space="preserve">комитета </w:t>
            </w:r>
            <w:r>
              <w:rPr>
                <w:rStyle w:val="a4"/>
                <w:sz w:val="44"/>
                <w:szCs w:val="44"/>
              </w:rPr>
              <w:t>районной</w:t>
            </w:r>
            <w:r w:rsidRPr="00DA1AD8">
              <w:rPr>
                <w:rStyle w:val="a4"/>
                <w:sz w:val="44"/>
                <w:szCs w:val="44"/>
              </w:rPr>
              <w:t xml:space="preserve"> </w:t>
            </w:r>
          </w:p>
          <w:p w:rsidR="008919C8" w:rsidRDefault="008919C8" w:rsidP="004A380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44"/>
                <w:szCs w:val="44"/>
              </w:rPr>
            </w:pPr>
            <w:r w:rsidRPr="00DA1AD8">
              <w:rPr>
                <w:rStyle w:val="a4"/>
                <w:sz w:val="44"/>
                <w:szCs w:val="44"/>
              </w:rPr>
              <w:t xml:space="preserve">организации профсоюза </w:t>
            </w:r>
          </w:p>
          <w:p w:rsidR="008919C8" w:rsidRPr="00DA1AD8" w:rsidRDefault="008919C8" w:rsidP="004A380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44"/>
                <w:szCs w:val="44"/>
              </w:rPr>
            </w:pPr>
            <w:r>
              <w:rPr>
                <w:rStyle w:val="a4"/>
                <w:sz w:val="44"/>
                <w:szCs w:val="44"/>
              </w:rPr>
              <w:t>за 20</w:t>
            </w:r>
            <w:r w:rsidR="00303E6F">
              <w:rPr>
                <w:rStyle w:val="a4"/>
                <w:sz w:val="44"/>
                <w:szCs w:val="44"/>
              </w:rPr>
              <w:t>21</w:t>
            </w:r>
            <w:r>
              <w:rPr>
                <w:rStyle w:val="a4"/>
                <w:sz w:val="44"/>
                <w:szCs w:val="44"/>
              </w:rPr>
              <w:t>-2024</w:t>
            </w:r>
            <w:r w:rsidRPr="00DA1AD8">
              <w:rPr>
                <w:rStyle w:val="a4"/>
                <w:sz w:val="44"/>
                <w:szCs w:val="44"/>
              </w:rPr>
              <w:t xml:space="preserve"> г</w:t>
            </w:r>
            <w:r>
              <w:rPr>
                <w:rStyle w:val="a4"/>
                <w:sz w:val="44"/>
                <w:szCs w:val="44"/>
              </w:rPr>
              <w:t>г.</w:t>
            </w:r>
          </w:p>
          <w:p w:rsidR="008919C8" w:rsidRDefault="008919C8" w:rsidP="004A380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8919C8" w:rsidRDefault="008919C8" w:rsidP="004A380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919C8" w:rsidRPr="00FF3386" w:rsidRDefault="008919C8" w:rsidP="004A3806">
            <w:pPr>
              <w:jc w:val="center"/>
              <w:rPr>
                <w:sz w:val="40"/>
                <w:szCs w:val="40"/>
              </w:rPr>
            </w:pPr>
          </w:p>
        </w:tc>
      </w:tr>
      <w:tr w:rsidR="008919C8" w:rsidRPr="00FF3386" w:rsidTr="004A3806">
        <w:trPr>
          <w:trHeight w:val="725"/>
        </w:trPr>
        <w:tc>
          <w:tcPr>
            <w:tcW w:w="9889" w:type="dxa"/>
            <w:gridSpan w:val="2"/>
            <w:shd w:val="clear" w:color="auto" w:fill="333399"/>
          </w:tcPr>
          <w:p w:rsidR="008919C8" w:rsidRPr="00FF3386" w:rsidRDefault="00E74402" w:rsidP="004A3806">
            <w:pPr>
              <w:jc w:val="center"/>
              <w:rPr>
                <w:color w:val="FFFFFF"/>
                <w:sz w:val="24"/>
              </w:rPr>
            </w:pPr>
            <w:r>
              <w:rPr>
                <w:noProof/>
                <w:color w:val="FFFFFF"/>
                <w:sz w:val="24"/>
              </w:rPr>
              <w:pict>
                <v:line id="Прямая соединительная линия 3" o:spid="_x0000_s1026" style="position:absolute;left:0;text-align:left;z-index:251660288;visibility:visible;mso-wrap-distance-top:-8e-5mm;mso-wrap-distance-bottom:-8e-5mm;mso-position-horizontal-relative:text;mso-position-vertical-relative:text" from="-24.45pt,10.15pt" to="49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" strokecolor="white" strokeweight="1.59mm">
                  <v:stroke joinstyle="miter"/>
                </v:line>
              </w:pict>
            </w:r>
          </w:p>
          <w:p w:rsidR="008919C8" w:rsidRPr="00FF3386" w:rsidRDefault="008919C8" w:rsidP="004A3806">
            <w:pPr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г.</w:t>
            </w:r>
            <w:r w:rsidR="00303E6F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Болхов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 2024</w:t>
            </w:r>
            <w:proofErr w:type="gramEnd"/>
            <w:r w:rsidRPr="00FF3386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г.</w:t>
            </w:r>
          </w:p>
          <w:p w:rsidR="008919C8" w:rsidRPr="00FF3386" w:rsidRDefault="008919C8" w:rsidP="004A3806">
            <w:pPr>
              <w:jc w:val="center"/>
              <w:rPr>
                <w:sz w:val="24"/>
              </w:rPr>
            </w:pPr>
          </w:p>
        </w:tc>
      </w:tr>
    </w:tbl>
    <w:p w:rsidR="008919C8" w:rsidRDefault="008919C8" w:rsidP="008919C8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9646F" w:rsidRPr="00AF4998" w:rsidRDefault="00303E6F" w:rsidP="00AF49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делегаты и гости нашей конференции! </w:t>
      </w:r>
    </w:p>
    <w:p w:rsidR="00303E6F" w:rsidRPr="00AF4998" w:rsidRDefault="00303E6F" w:rsidP="00AF49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998">
        <w:rPr>
          <w:rFonts w:ascii="Times New Roman" w:hAnsi="Times New Roman" w:cs="Times New Roman"/>
          <w:b/>
          <w:sz w:val="28"/>
          <w:szCs w:val="28"/>
        </w:rPr>
        <w:t xml:space="preserve">2024 год - отчетный для Общероссийского Профсоюза образования. </w:t>
      </w:r>
    </w:p>
    <w:p w:rsidR="00303E6F" w:rsidRPr="00AF4998" w:rsidRDefault="00303E6F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Позвольте мне представить доклад о работе комитета </w:t>
      </w:r>
      <w:r w:rsidR="0019646F" w:rsidRPr="00AF4998">
        <w:rPr>
          <w:rFonts w:ascii="Times New Roman" w:hAnsi="Times New Roman" w:cs="Times New Roman"/>
          <w:b/>
          <w:sz w:val="28"/>
          <w:szCs w:val="28"/>
        </w:rPr>
        <w:t>район</w:t>
      </w:r>
      <w:r w:rsidRPr="00AF4998">
        <w:rPr>
          <w:rFonts w:ascii="Times New Roman" w:hAnsi="Times New Roman" w:cs="Times New Roman"/>
          <w:b/>
          <w:sz w:val="28"/>
          <w:szCs w:val="28"/>
        </w:rPr>
        <w:t>ной профсоюзной организации</w:t>
      </w:r>
      <w:r w:rsidRPr="00AF4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работников  за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 xml:space="preserve"> отчётный период с 2021 г. по 2024г.</w:t>
      </w:r>
    </w:p>
    <w:p w:rsidR="008919C8" w:rsidRPr="00AF4998" w:rsidRDefault="008919C8" w:rsidP="00AF4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4998">
        <w:rPr>
          <w:b/>
          <w:sz w:val="28"/>
          <w:szCs w:val="28"/>
          <w:lang w:val="en-US"/>
        </w:rPr>
        <w:t>I</w:t>
      </w:r>
      <w:r w:rsidRPr="00AF4998">
        <w:rPr>
          <w:b/>
          <w:sz w:val="28"/>
          <w:szCs w:val="28"/>
        </w:rPr>
        <w:t>. Общая характеристика районной организации профсоюза</w:t>
      </w:r>
    </w:p>
    <w:p w:rsidR="008919C8" w:rsidRPr="00AF4998" w:rsidRDefault="008919C8" w:rsidP="00AF49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998">
        <w:rPr>
          <w:sz w:val="28"/>
          <w:szCs w:val="28"/>
        </w:rPr>
        <w:t xml:space="preserve">Работа комитета районной организации </w:t>
      </w:r>
      <w:proofErr w:type="gramStart"/>
      <w:r w:rsidRPr="00AF4998">
        <w:rPr>
          <w:sz w:val="28"/>
          <w:szCs w:val="28"/>
        </w:rPr>
        <w:t>Общероссийского  Профсоюза</w:t>
      </w:r>
      <w:proofErr w:type="gramEnd"/>
      <w:r w:rsidRPr="00AF4998">
        <w:rPr>
          <w:sz w:val="28"/>
          <w:szCs w:val="28"/>
        </w:rPr>
        <w:t xml:space="preserve"> образования в 20</w:t>
      </w:r>
      <w:r w:rsidR="00303E6F" w:rsidRPr="00AF4998">
        <w:rPr>
          <w:sz w:val="28"/>
          <w:szCs w:val="28"/>
        </w:rPr>
        <w:t>21</w:t>
      </w:r>
      <w:r w:rsidRPr="00AF4998">
        <w:rPr>
          <w:sz w:val="28"/>
          <w:szCs w:val="28"/>
        </w:rPr>
        <w:t>-2024 гг. была направлена на реализацию положений Устава</w:t>
      </w:r>
      <w:r w:rsidR="008739FD" w:rsidRPr="00AF4998">
        <w:rPr>
          <w:sz w:val="28"/>
          <w:szCs w:val="28"/>
        </w:rPr>
        <w:t xml:space="preserve">, Декларации и Приоритетных направлений деятельности Профессионального союза работников народного образования и науки Российской Федерации на 2020-2025 годы, решений VIII отчетно-выборной Конференции территориального союза организаций профсоюзов «Федерация профсоюзов Орловской области» и IX отчетно-выборной конференции областной организации Профсоюза. </w:t>
      </w:r>
    </w:p>
    <w:p w:rsidR="008919C8" w:rsidRPr="00AF4998" w:rsidRDefault="008919C8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Районная  организация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 xml:space="preserve"> профсоюза ставила в своей деятельности следующие приоритетные задачи:</w:t>
      </w:r>
    </w:p>
    <w:p w:rsidR="008919C8" w:rsidRPr="00AF4998" w:rsidRDefault="008919C8" w:rsidP="00AF499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>сохранение и увеличение численности членов Профсоюза через повышение эффективности работы профсоюзных организаций по защите социально-трудовых прав и профессиональных интересов членов Профсоюза;</w:t>
      </w:r>
    </w:p>
    <w:p w:rsidR="008919C8" w:rsidRPr="00AF4998" w:rsidRDefault="008919C8" w:rsidP="00AF499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>повышения эффективности социального диалога между властью и Профсоюзом;</w:t>
      </w:r>
    </w:p>
    <w:p w:rsidR="008919C8" w:rsidRPr="00AF4998" w:rsidRDefault="008919C8" w:rsidP="00AF499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14"/>
          <w:tab w:val="left" w:pos="677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F4998">
        <w:rPr>
          <w:spacing w:val="-4"/>
          <w:sz w:val="28"/>
          <w:szCs w:val="28"/>
        </w:rPr>
        <w:t xml:space="preserve">организационное и кадровое укрепление местных и первичных профсоюзных </w:t>
      </w:r>
      <w:proofErr w:type="gramStart"/>
      <w:r w:rsidRPr="00AF4998">
        <w:rPr>
          <w:spacing w:val="-4"/>
          <w:sz w:val="28"/>
          <w:szCs w:val="28"/>
        </w:rPr>
        <w:t>организаций ;</w:t>
      </w:r>
      <w:proofErr w:type="gramEnd"/>
    </w:p>
    <w:p w:rsidR="008919C8" w:rsidRPr="00AF4998" w:rsidRDefault="008919C8" w:rsidP="00AF499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14"/>
          <w:tab w:val="left" w:pos="677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F4998">
        <w:rPr>
          <w:spacing w:val="-4"/>
          <w:sz w:val="28"/>
          <w:szCs w:val="28"/>
        </w:rPr>
        <w:t xml:space="preserve">обеспечение большей открытости деятельности выборных профсоюзных органов и </w:t>
      </w:r>
      <w:r w:rsidRPr="00AF4998">
        <w:rPr>
          <w:sz w:val="28"/>
          <w:szCs w:val="28"/>
        </w:rPr>
        <w:t>повышение качества профсоюзной информации, эффективное использование информационных ресурсов Профсоюза.</w:t>
      </w:r>
    </w:p>
    <w:p w:rsidR="008919C8" w:rsidRPr="00AF4998" w:rsidRDefault="008919C8" w:rsidP="00AF4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 </w:t>
      </w:r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Согласно годовому статистическому отчёту </w:t>
      </w:r>
      <w:r w:rsidR="00303E6F" w:rsidRPr="00AF4998">
        <w:rPr>
          <w:rFonts w:ascii="Times New Roman" w:eastAsia="Times New Roman" w:hAnsi="Times New Roman" w:cs="Times New Roman"/>
          <w:sz w:val="28"/>
          <w:szCs w:val="28"/>
        </w:rPr>
        <w:t>Бол</w:t>
      </w:r>
      <w:r w:rsidR="00AF499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ской районной </w:t>
      </w:r>
      <w:proofErr w:type="gramStart"/>
      <w:r w:rsidRPr="00AF4998">
        <w:rPr>
          <w:rFonts w:ascii="Times New Roman" w:eastAsia="Times New Roman" w:hAnsi="Times New Roman" w:cs="Times New Roman"/>
          <w:sz w:val="28"/>
          <w:szCs w:val="28"/>
        </w:rPr>
        <w:t>организации  Общероссийского</w:t>
      </w:r>
      <w:proofErr w:type="gramEnd"/>
      <w:r w:rsidRPr="00AF4998">
        <w:rPr>
          <w:rFonts w:ascii="Times New Roman" w:eastAsia="Times New Roman" w:hAnsi="Times New Roman" w:cs="Times New Roman"/>
          <w:sz w:val="28"/>
          <w:szCs w:val="28"/>
        </w:rPr>
        <w:t>  профсоюза образования  по форме 2-СП п</w:t>
      </w:r>
      <w:r w:rsidRPr="00AF4998">
        <w:rPr>
          <w:rFonts w:ascii="Times New Roman" w:hAnsi="Times New Roman" w:cs="Times New Roman"/>
          <w:sz w:val="28"/>
          <w:szCs w:val="28"/>
        </w:rPr>
        <w:t xml:space="preserve">о состоянию на 1 </w:t>
      </w:r>
      <w:r w:rsidR="00C41D77" w:rsidRPr="00AF4998">
        <w:rPr>
          <w:rFonts w:ascii="Times New Roman" w:hAnsi="Times New Roman" w:cs="Times New Roman"/>
          <w:sz w:val="28"/>
          <w:szCs w:val="28"/>
        </w:rPr>
        <w:t>октяб</w:t>
      </w:r>
      <w:r w:rsidRPr="00AF4998">
        <w:rPr>
          <w:rFonts w:ascii="Times New Roman" w:hAnsi="Times New Roman" w:cs="Times New Roman"/>
          <w:sz w:val="28"/>
          <w:szCs w:val="28"/>
        </w:rPr>
        <w:t>ря 2024 года  в  структуре районной организации:</w:t>
      </w:r>
    </w:p>
    <w:p w:rsidR="00C41D77" w:rsidRPr="00AF4998" w:rsidRDefault="00C41D77" w:rsidP="00AF4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F4998">
        <w:rPr>
          <w:color w:val="222222"/>
          <w:sz w:val="28"/>
          <w:szCs w:val="28"/>
        </w:rPr>
        <w:t xml:space="preserve">— 13 школ (в том числе </w:t>
      </w:r>
      <w:r w:rsidRPr="00AF4998">
        <w:rPr>
          <w:rFonts w:eastAsia="Calibri"/>
          <w:sz w:val="28"/>
          <w:szCs w:val="28"/>
        </w:rPr>
        <w:t>Первичная профсоюзная организация КОУ ОО «Болховская общеобразовательная школа-интернат для обучающихся с ограниченными возможностями здоровья»</w:t>
      </w:r>
      <w:r w:rsidRPr="00AF4998">
        <w:rPr>
          <w:color w:val="222222"/>
          <w:sz w:val="28"/>
          <w:szCs w:val="28"/>
        </w:rPr>
        <w:t>;</w:t>
      </w:r>
    </w:p>
    <w:p w:rsidR="00C41D77" w:rsidRPr="00AF4998" w:rsidRDefault="00C41D77" w:rsidP="00AF4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F4998">
        <w:rPr>
          <w:color w:val="222222"/>
          <w:sz w:val="28"/>
          <w:szCs w:val="28"/>
        </w:rPr>
        <w:t>— 4 дошкольных образовательных учреждений;</w:t>
      </w:r>
    </w:p>
    <w:p w:rsidR="00C41D77" w:rsidRPr="00AF4998" w:rsidRDefault="00C41D77" w:rsidP="00AF4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F4998">
        <w:rPr>
          <w:color w:val="222222"/>
          <w:sz w:val="28"/>
          <w:szCs w:val="28"/>
        </w:rPr>
        <w:t>— 2 учреждения дополнительного образования;</w:t>
      </w:r>
    </w:p>
    <w:p w:rsidR="00C41D77" w:rsidRPr="00AF4998" w:rsidRDefault="00C41D77" w:rsidP="00AF4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AF4998">
        <w:rPr>
          <w:color w:val="222222"/>
          <w:sz w:val="28"/>
          <w:szCs w:val="28"/>
        </w:rPr>
        <w:t>—  Первичная</w:t>
      </w:r>
      <w:proofErr w:type="gramEnd"/>
      <w:r w:rsidRPr="00AF4998">
        <w:rPr>
          <w:color w:val="222222"/>
          <w:sz w:val="28"/>
          <w:szCs w:val="28"/>
        </w:rPr>
        <w:t xml:space="preserve"> профсоюзная организация МБУ «Центр ППМСП».</w:t>
      </w:r>
    </w:p>
    <w:p w:rsidR="00C41D77" w:rsidRPr="00AF4998" w:rsidRDefault="00C41D77" w:rsidP="00AF4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F4998">
        <w:rPr>
          <w:color w:val="222222"/>
          <w:sz w:val="28"/>
          <w:szCs w:val="28"/>
        </w:rPr>
        <w:t>- отдел образования администрации Болховского района.</w:t>
      </w:r>
    </w:p>
    <w:p w:rsidR="00C41D77" w:rsidRPr="00AF4998" w:rsidRDefault="00C41D77" w:rsidP="00AF4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AF4998">
        <w:rPr>
          <w:color w:val="222222"/>
          <w:sz w:val="28"/>
          <w:szCs w:val="28"/>
        </w:rPr>
        <w:t>Сняты с Учета МБОУ Первичная профсоюзная организация МБОУ «</w:t>
      </w:r>
      <w:proofErr w:type="spellStart"/>
      <w:r w:rsidRPr="00AF4998">
        <w:rPr>
          <w:color w:val="222222"/>
          <w:sz w:val="28"/>
          <w:szCs w:val="28"/>
        </w:rPr>
        <w:t>Репнинская</w:t>
      </w:r>
      <w:proofErr w:type="spellEnd"/>
      <w:r w:rsidRPr="00AF4998">
        <w:rPr>
          <w:color w:val="222222"/>
          <w:sz w:val="28"/>
          <w:szCs w:val="28"/>
        </w:rPr>
        <w:t xml:space="preserve"> ООШ</w:t>
      </w:r>
      <w:proofErr w:type="gramStart"/>
      <w:r w:rsidRPr="00AF4998">
        <w:rPr>
          <w:color w:val="222222"/>
          <w:sz w:val="28"/>
          <w:szCs w:val="28"/>
        </w:rPr>
        <w:t>»,  МБОУ</w:t>
      </w:r>
      <w:proofErr w:type="gramEnd"/>
      <w:r w:rsidRPr="00AF4998">
        <w:rPr>
          <w:color w:val="222222"/>
          <w:sz w:val="28"/>
          <w:szCs w:val="28"/>
        </w:rPr>
        <w:t xml:space="preserve"> «</w:t>
      </w:r>
      <w:proofErr w:type="spellStart"/>
      <w:r w:rsidRPr="00AF4998">
        <w:rPr>
          <w:color w:val="222222"/>
          <w:sz w:val="28"/>
          <w:szCs w:val="28"/>
        </w:rPr>
        <w:t>Краснознаменская</w:t>
      </w:r>
      <w:proofErr w:type="spellEnd"/>
      <w:r w:rsidRPr="00AF4998">
        <w:rPr>
          <w:color w:val="222222"/>
          <w:sz w:val="28"/>
          <w:szCs w:val="28"/>
        </w:rPr>
        <w:t xml:space="preserve"> ООШ» в связи реорганизацией. </w:t>
      </w:r>
      <w:r w:rsidR="005C7EFF" w:rsidRPr="00AF4998">
        <w:rPr>
          <w:sz w:val="28"/>
          <w:szCs w:val="28"/>
        </w:rPr>
        <w:t>Вошла</w:t>
      </w:r>
      <w:r w:rsidR="005C7EFF" w:rsidRPr="00AF4998">
        <w:rPr>
          <w:b/>
          <w:sz w:val="28"/>
          <w:szCs w:val="28"/>
        </w:rPr>
        <w:t xml:space="preserve"> 1 </w:t>
      </w:r>
      <w:r w:rsidR="005C7EFF" w:rsidRPr="00AF4998">
        <w:rPr>
          <w:sz w:val="28"/>
          <w:szCs w:val="28"/>
        </w:rPr>
        <w:t xml:space="preserve">первичных профсоюзных организаций </w:t>
      </w:r>
      <w:r w:rsidRPr="00AF4998">
        <w:rPr>
          <w:color w:val="222222"/>
          <w:sz w:val="28"/>
          <w:szCs w:val="28"/>
        </w:rPr>
        <w:t>Поставлена на учет ППО МБОУ «СОШ №3».</w:t>
      </w:r>
    </w:p>
    <w:p w:rsidR="009F69C5" w:rsidRPr="00AF4998" w:rsidRDefault="009F69C5" w:rsidP="00AF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>Важнейшим показателем в оценке эффективности организационно-уставной деятельности территориальной и первичных организаций Профсоюза является уровень профсоюзного членства работников.</w:t>
      </w:r>
    </w:p>
    <w:p w:rsidR="00C772E5" w:rsidRPr="00AF4998" w:rsidRDefault="00C772E5" w:rsidP="00AF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lastRenderedPageBreak/>
        <w:t xml:space="preserve">Список профсоюзных организаций, в которых охват </w:t>
      </w:r>
      <w:proofErr w:type="spellStart"/>
      <w:r w:rsidRPr="00AF4998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Pr="00AF4998">
        <w:rPr>
          <w:rFonts w:ascii="Times New Roman" w:hAnsi="Times New Roman" w:cs="Times New Roman"/>
          <w:sz w:val="28"/>
          <w:szCs w:val="28"/>
        </w:rPr>
        <w:t xml:space="preserve"> </w:t>
      </w:r>
      <w:r w:rsidRPr="00AF4998">
        <w:rPr>
          <w:rFonts w:ascii="Times New Roman" w:hAnsi="Times New Roman" w:cs="Times New Roman"/>
          <w:b/>
          <w:sz w:val="28"/>
          <w:szCs w:val="28"/>
        </w:rPr>
        <w:t xml:space="preserve">составляет 90% и более, 16 </w:t>
      </w:r>
      <w:proofErr w:type="spellStart"/>
      <w:r w:rsidRPr="00AF4998">
        <w:rPr>
          <w:rFonts w:ascii="Times New Roman" w:hAnsi="Times New Roman" w:cs="Times New Roman"/>
          <w:b/>
          <w:sz w:val="28"/>
          <w:szCs w:val="28"/>
        </w:rPr>
        <w:t>первичек</w:t>
      </w:r>
      <w:proofErr w:type="spellEnd"/>
      <w:r w:rsidRPr="00AF4998">
        <w:rPr>
          <w:rFonts w:ascii="Times New Roman" w:hAnsi="Times New Roman" w:cs="Times New Roman"/>
          <w:b/>
          <w:sz w:val="28"/>
          <w:szCs w:val="28"/>
        </w:rPr>
        <w:t>:</w:t>
      </w:r>
      <w:r w:rsidRPr="00AF4998">
        <w:rPr>
          <w:rFonts w:ascii="Times New Roman" w:hAnsi="Times New Roman" w:cs="Times New Roman"/>
          <w:sz w:val="28"/>
          <w:szCs w:val="28"/>
        </w:rPr>
        <w:t xml:space="preserve"> МБДОУ «Детский сад №2», МБДОУ детский сад «Лучик», МБОУ «ООШ №2 имени воина-интернационалиста Николая </w:t>
      </w:r>
      <w:proofErr w:type="spellStart"/>
      <w:r w:rsidRPr="00AF4998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AF4998">
        <w:rPr>
          <w:rFonts w:ascii="Times New Roman" w:hAnsi="Times New Roman" w:cs="Times New Roman"/>
          <w:sz w:val="28"/>
          <w:szCs w:val="28"/>
        </w:rPr>
        <w:t>», МБОУ «Больше-</w:t>
      </w:r>
      <w:proofErr w:type="spellStart"/>
      <w:r w:rsidRPr="00AF4998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AF4998">
        <w:rPr>
          <w:rFonts w:ascii="Times New Roman" w:hAnsi="Times New Roman" w:cs="Times New Roman"/>
          <w:sz w:val="28"/>
          <w:szCs w:val="28"/>
        </w:rPr>
        <w:t xml:space="preserve"> ООШ», ,  МБОУ «</w:t>
      </w:r>
      <w:proofErr w:type="spellStart"/>
      <w:r w:rsidRPr="00AF4998">
        <w:rPr>
          <w:rFonts w:ascii="Times New Roman" w:hAnsi="Times New Roman" w:cs="Times New Roman"/>
          <w:sz w:val="28"/>
          <w:szCs w:val="28"/>
        </w:rPr>
        <w:t>Кривчевская</w:t>
      </w:r>
      <w:proofErr w:type="spellEnd"/>
      <w:r w:rsidRPr="00AF4998">
        <w:rPr>
          <w:rFonts w:ascii="Times New Roman" w:hAnsi="Times New Roman" w:cs="Times New Roman"/>
          <w:sz w:val="28"/>
          <w:szCs w:val="28"/>
        </w:rPr>
        <w:t xml:space="preserve"> ООШ», МБОУ «Октябрьская ООШ», МБОУ «</w:t>
      </w:r>
      <w:proofErr w:type="spellStart"/>
      <w:r w:rsidRPr="00AF4998">
        <w:rPr>
          <w:rFonts w:ascii="Times New Roman" w:hAnsi="Times New Roman" w:cs="Times New Roman"/>
          <w:sz w:val="28"/>
          <w:szCs w:val="28"/>
        </w:rPr>
        <w:t>Струковская</w:t>
      </w:r>
      <w:proofErr w:type="spellEnd"/>
      <w:r w:rsidRPr="00AF4998">
        <w:rPr>
          <w:rFonts w:ascii="Times New Roman" w:hAnsi="Times New Roman" w:cs="Times New Roman"/>
          <w:sz w:val="28"/>
          <w:szCs w:val="28"/>
        </w:rPr>
        <w:t xml:space="preserve"> ООШ», МБУ «Центр ППМСП», Отдел образования, </w:t>
      </w:r>
      <w:r w:rsidRPr="00AF4998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AF4998">
        <w:rPr>
          <w:rFonts w:ascii="Times New Roman" w:hAnsi="Times New Roman" w:cs="Times New Roman"/>
          <w:color w:val="000000"/>
          <w:sz w:val="28"/>
          <w:szCs w:val="28"/>
        </w:rPr>
        <w:t>Однолуцкая</w:t>
      </w:r>
      <w:proofErr w:type="spellEnd"/>
      <w:r w:rsidRPr="00AF4998">
        <w:rPr>
          <w:rFonts w:ascii="Times New Roman" w:hAnsi="Times New Roman" w:cs="Times New Roman"/>
          <w:color w:val="000000"/>
          <w:sz w:val="28"/>
          <w:szCs w:val="28"/>
        </w:rPr>
        <w:t xml:space="preserve"> ООШ имени Героя Советского Союза </w:t>
      </w:r>
      <w:proofErr w:type="spellStart"/>
      <w:r w:rsidRPr="00AF4998">
        <w:rPr>
          <w:rFonts w:ascii="Times New Roman" w:hAnsi="Times New Roman" w:cs="Times New Roman"/>
          <w:color w:val="000000"/>
          <w:sz w:val="28"/>
          <w:szCs w:val="28"/>
        </w:rPr>
        <w:t>И.И.Аверьянова</w:t>
      </w:r>
      <w:proofErr w:type="spellEnd"/>
      <w:r w:rsidRPr="00AF4998">
        <w:rPr>
          <w:rFonts w:ascii="Times New Roman" w:hAnsi="Times New Roman" w:cs="Times New Roman"/>
          <w:color w:val="000000"/>
          <w:sz w:val="28"/>
          <w:szCs w:val="28"/>
        </w:rPr>
        <w:t xml:space="preserve">», МБОУ «Гимназия </w:t>
      </w:r>
      <w:proofErr w:type="spellStart"/>
      <w:r w:rsidRPr="00AF4998">
        <w:rPr>
          <w:rFonts w:ascii="Times New Roman" w:hAnsi="Times New Roman" w:cs="Times New Roman"/>
          <w:color w:val="000000"/>
          <w:sz w:val="28"/>
          <w:szCs w:val="28"/>
        </w:rPr>
        <w:t>г.Болхова</w:t>
      </w:r>
      <w:proofErr w:type="spellEnd"/>
      <w:r w:rsidRPr="00AF4998">
        <w:rPr>
          <w:rFonts w:ascii="Times New Roman" w:hAnsi="Times New Roman" w:cs="Times New Roman"/>
          <w:color w:val="000000"/>
          <w:sz w:val="28"/>
          <w:szCs w:val="28"/>
        </w:rPr>
        <w:t>», МБОУ «</w:t>
      </w:r>
      <w:proofErr w:type="spellStart"/>
      <w:r w:rsidRPr="00AF4998">
        <w:rPr>
          <w:rFonts w:ascii="Times New Roman" w:hAnsi="Times New Roman" w:cs="Times New Roman"/>
          <w:color w:val="000000"/>
          <w:sz w:val="28"/>
          <w:szCs w:val="28"/>
        </w:rPr>
        <w:t>Гнездиловская</w:t>
      </w:r>
      <w:proofErr w:type="spellEnd"/>
      <w:r w:rsidRPr="00AF4998">
        <w:rPr>
          <w:rFonts w:ascii="Times New Roman" w:hAnsi="Times New Roman" w:cs="Times New Roman"/>
          <w:color w:val="000000"/>
          <w:sz w:val="28"/>
          <w:szCs w:val="28"/>
        </w:rPr>
        <w:t xml:space="preserve"> СОШ», , МБУ ДО «Детский дом творчества», «</w:t>
      </w:r>
      <w:proofErr w:type="spellStart"/>
      <w:r w:rsidRPr="00AF4998">
        <w:rPr>
          <w:rFonts w:ascii="Times New Roman" w:hAnsi="Times New Roman" w:cs="Times New Roman"/>
          <w:color w:val="000000"/>
          <w:sz w:val="28"/>
          <w:szCs w:val="28"/>
        </w:rPr>
        <w:t>Трубчевская</w:t>
      </w:r>
      <w:proofErr w:type="spellEnd"/>
      <w:r w:rsidRPr="00AF4998">
        <w:rPr>
          <w:rFonts w:ascii="Times New Roman" w:hAnsi="Times New Roman" w:cs="Times New Roman"/>
          <w:color w:val="000000"/>
          <w:sz w:val="28"/>
          <w:szCs w:val="28"/>
        </w:rPr>
        <w:t xml:space="preserve"> ООШ», «МБОУ «</w:t>
      </w:r>
      <w:proofErr w:type="spellStart"/>
      <w:r w:rsidRPr="00AF4998">
        <w:rPr>
          <w:rFonts w:ascii="Times New Roman" w:hAnsi="Times New Roman" w:cs="Times New Roman"/>
          <w:color w:val="000000"/>
          <w:sz w:val="28"/>
          <w:szCs w:val="28"/>
        </w:rPr>
        <w:t>Фатневская</w:t>
      </w:r>
      <w:proofErr w:type="spellEnd"/>
      <w:r w:rsidRPr="00AF4998">
        <w:rPr>
          <w:rFonts w:ascii="Times New Roman" w:hAnsi="Times New Roman" w:cs="Times New Roman"/>
          <w:color w:val="000000"/>
          <w:sz w:val="28"/>
          <w:szCs w:val="28"/>
        </w:rPr>
        <w:t xml:space="preserve"> СОШ им.Героя Советского Союза С.М.Сидоркова».</w:t>
      </w:r>
    </w:p>
    <w:p w:rsidR="00C772E5" w:rsidRPr="00AF4998" w:rsidRDefault="00C772E5" w:rsidP="00AF4998">
      <w:pPr>
        <w:pStyle w:val="Default"/>
        <w:jc w:val="both"/>
        <w:rPr>
          <w:sz w:val="28"/>
          <w:szCs w:val="28"/>
        </w:rPr>
      </w:pPr>
      <w:r w:rsidRPr="00AF4998">
        <w:rPr>
          <w:sz w:val="28"/>
          <w:szCs w:val="28"/>
        </w:rPr>
        <w:t xml:space="preserve">- </w:t>
      </w:r>
      <w:r w:rsidRPr="00AF4998">
        <w:rPr>
          <w:b/>
          <w:sz w:val="28"/>
          <w:szCs w:val="28"/>
        </w:rPr>
        <w:t xml:space="preserve">список профсоюзных организаций, в которых охват </w:t>
      </w:r>
      <w:proofErr w:type="spellStart"/>
      <w:r w:rsidRPr="00AF4998">
        <w:rPr>
          <w:b/>
          <w:sz w:val="28"/>
          <w:szCs w:val="28"/>
        </w:rPr>
        <w:t>профчленством</w:t>
      </w:r>
      <w:proofErr w:type="spellEnd"/>
      <w:r w:rsidRPr="00AF4998">
        <w:rPr>
          <w:b/>
          <w:sz w:val="28"/>
          <w:szCs w:val="28"/>
        </w:rPr>
        <w:t xml:space="preserve"> составляет 86% и </w:t>
      </w:r>
      <w:proofErr w:type="gramStart"/>
      <w:r w:rsidRPr="00AF4998">
        <w:rPr>
          <w:b/>
          <w:sz w:val="28"/>
          <w:szCs w:val="28"/>
        </w:rPr>
        <w:t>более:</w:t>
      </w:r>
      <w:r w:rsidRPr="00AF4998">
        <w:rPr>
          <w:sz w:val="28"/>
          <w:szCs w:val="28"/>
        </w:rPr>
        <w:t xml:space="preserve">  </w:t>
      </w:r>
      <w:r w:rsidR="00B36529" w:rsidRPr="00AF4998">
        <w:rPr>
          <w:sz w:val="28"/>
          <w:szCs w:val="28"/>
        </w:rPr>
        <w:t>4</w:t>
      </w:r>
      <w:proofErr w:type="gramEnd"/>
      <w:r w:rsidR="00B36529" w:rsidRPr="00AF4998">
        <w:rPr>
          <w:sz w:val="28"/>
          <w:szCs w:val="28"/>
        </w:rPr>
        <w:t xml:space="preserve"> : </w:t>
      </w:r>
      <w:r w:rsidRPr="00AF4998">
        <w:rPr>
          <w:sz w:val="28"/>
          <w:szCs w:val="28"/>
        </w:rPr>
        <w:t xml:space="preserve">МБОУ «Гимназия </w:t>
      </w:r>
      <w:proofErr w:type="spellStart"/>
      <w:r w:rsidRPr="00AF4998">
        <w:rPr>
          <w:sz w:val="28"/>
          <w:szCs w:val="28"/>
        </w:rPr>
        <w:t>г.Болхова</w:t>
      </w:r>
      <w:proofErr w:type="spellEnd"/>
      <w:r w:rsidRPr="00AF4998">
        <w:rPr>
          <w:sz w:val="28"/>
          <w:szCs w:val="28"/>
        </w:rPr>
        <w:t>», МБОУ «СОШ №3», МБДОУ «Детский сад №4», ДЮСШ.</w:t>
      </w:r>
    </w:p>
    <w:p w:rsidR="00C772E5" w:rsidRPr="00AF4998" w:rsidRDefault="00C772E5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4998">
        <w:rPr>
          <w:rFonts w:ascii="Times New Roman" w:hAnsi="Times New Roman" w:cs="Times New Roman"/>
          <w:sz w:val="28"/>
          <w:szCs w:val="28"/>
        </w:rPr>
        <w:t xml:space="preserve">рофсоюзных организаций, в которых охват </w:t>
      </w:r>
      <w:proofErr w:type="spellStart"/>
      <w:r w:rsidRPr="00AF4998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Pr="00AF4998">
        <w:rPr>
          <w:rFonts w:ascii="Times New Roman" w:hAnsi="Times New Roman" w:cs="Times New Roman"/>
          <w:sz w:val="28"/>
          <w:szCs w:val="28"/>
        </w:rPr>
        <w:t xml:space="preserve"> составляет менее 50%- нет.</w:t>
      </w:r>
    </w:p>
    <w:p w:rsidR="00C772E5" w:rsidRPr="00AF4998" w:rsidRDefault="00C772E5" w:rsidP="00AF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Все руководители учреждений и организаций являются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членами  Профсоюза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>.</w:t>
      </w:r>
    </w:p>
    <w:p w:rsidR="00C772E5" w:rsidRPr="00AF4998" w:rsidRDefault="00C772E5" w:rsidP="00AF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>Все образовательные организации охвачены профсоюзным членством.</w:t>
      </w:r>
    </w:p>
    <w:p w:rsidR="00C41D77" w:rsidRPr="00AF4998" w:rsidRDefault="00C41D77" w:rsidP="00AF4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По состоянию на 01 октября численность работающих в системе образования района </w:t>
      </w:r>
      <w:r w:rsidRPr="00AF4998">
        <w:rPr>
          <w:rFonts w:ascii="Times New Roman" w:hAnsi="Times New Roman" w:cs="Times New Roman"/>
          <w:b/>
          <w:sz w:val="28"/>
          <w:szCs w:val="28"/>
        </w:rPr>
        <w:t xml:space="preserve">541 человек, из них членов Профсоюза 507, что составляет 93,7%, охвата профсоюзным членством. </w:t>
      </w:r>
    </w:p>
    <w:p w:rsidR="008919C8" w:rsidRPr="00AF4998" w:rsidRDefault="008919C8" w:rsidP="00AF499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 xml:space="preserve">         Состояние профсоюзного членства является одной из самых актуальных задач, стоящих перед профсоюзным активом районной организации.  </w:t>
      </w:r>
    </w:p>
    <w:p w:rsidR="008919C8" w:rsidRPr="00AF4998" w:rsidRDefault="008919C8" w:rsidP="00AF49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998">
        <w:rPr>
          <w:sz w:val="28"/>
          <w:szCs w:val="28"/>
        </w:rPr>
        <w:t xml:space="preserve">        Сохранению уровня профсоюзного членства способствовали правовая и социальная поддержка, защита </w:t>
      </w:r>
      <w:proofErr w:type="gramStart"/>
      <w:r w:rsidRPr="00AF4998">
        <w:rPr>
          <w:sz w:val="28"/>
          <w:szCs w:val="28"/>
        </w:rPr>
        <w:t>прав</w:t>
      </w:r>
      <w:proofErr w:type="gramEnd"/>
      <w:r w:rsidRPr="00AF4998">
        <w:rPr>
          <w:sz w:val="28"/>
          <w:szCs w:val="28"/>
        </w:rPr>
        <w:t xml:space="preserve"> работающих и обучающихся на охрану труда и здоровья, развитие системы социального партнерства, усиление организационной внутрисоюзной работы с профорганизациями и активом и совершенствование информационной деятельности.</w:t>
      </w:r>
    </w:p>
    <w:p w:rsidR="00B36529" w:rsidRPr="00AF4998" w:rsidRDefault="00B36529" w:rsidP="00AF4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4998">
        <w:rPr>
          <w:b/>
          <w:sz w:val="28"/>
          <w:szCs w:val="28"/>
          <w:lang w:val="en-US"/>
        </w:rPr>
        <w:t>II</w:t>
      </w:r>
      <w:r w:rsidRPr="00AF4998">
        <w:rPr>
          <w:b/>
          <w:sz w:val="28"/>
          <w:szCs w:val="28"/>
        </w:rPr>
        <w:t xml:space="preserve">. Организационная </w:t>
      </w:r>
    </w:p>
    <w:p w:rsidR="007A6413" w:rsidRPr="00AF4998" w:rsidRDefault="00B36529" w:rsidP="00AF499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4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Основой успешного функционирования профсоюзной организации любого уровня является четкая организация деятельности. </w:t>
      </w:r>
      <w:bookmarkStart w:id="0" w:name="_bookmark13"/>
      <w:bookmarkEnd w:id="0"/>
      <w:r w:rsidR="00AF4998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Совета строилась на ежегодно утверждаемых планах работы.</w:t>
      </w:r>
    </w:p>
    <w:p w:rsidR="00B36529" w:rsidRPr="00AF4998" w:rsidRDefault="00B36529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Вся организационная работа в 2021-2024 гг. была направлена на выполнение Устава Общероссийского Профсоюза образования. На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заседаниях  комитета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 xml:space="preserve"> районной организации рассматриваются организационные вопросы, на президиумах – текущие и финансовые. </w:t>
      </w:r>
    </w:p>
    <w:p w:rsidR="00B36529" w:rsidRPr="00AF4998" w:rsidRDefault="00B36529" w:rsidP="00AF4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F4998">
        <w:rPr>
          <w:color w:val="222222"/>
          <w:sz w:val="28"/>
          <w:szCs w:val="28"/>
        </w:rPr>
        <w:t>Проведено 7 заседаний комитета и 52 заседания президиума. Заседания комитета профсоюза и его президиума проводятся в соответствии с Уставом и годовым планом работы, оформляются в соответствии с номенклатурой дел в профсоюзных органах.</w:t>
      </w:r>
    </w:p>
    <w:p w:rsidR="008919C8" w:rsidRPr="00AF4998" w:rsidRDefault="008919C8" w:rsidP="00AF4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F499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II</w:t>
      </w:r>
      <w:r w:rsidRPr="00AF499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Pr="00AF49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Правозащитная работа</w:t>
      </w:r>
    </w:p>
    <w:p w:rsidR="005C7EFF" w:rsidRPr="00AF4998" w:rsidRDefault="005C7EFF" w:rsidP="00AF4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Одна из важнейших функций Профсоюза – защита. </w:t>
      </w:r>
      <w:r w:rsidR="007A6413" w:rsidRPr="00AF4998">
        <w:rPr>
          <w:rFonts w:ascii="Times New Roman" w:hAnsi="Times New Roman" w:cs="Times New Roman"/>
          <w:sz w:val="28"/>
          <w:szCs w:val="28"/>
        </w:rPr>
        <w:t xml:space="preserve">В </w:t>
      </w:r>
      <w:r w:rsidR="00681E7F" w:rsidRPr="00AF4998">
        <w:rPr>
          <w:rFonts w:ascii="Times New Roman" w:hAnsi="Times New Roman" w:cs="Times New Roman"/>
          <w:sz w:val="28"/>
          <w:szCs w:val="28"/>
        </w:rPr>
        <w:t xml:space="preserve">2022 </w:t>
      </w:r>
      <w:r w:rsidR="007A6413" w:rsidRPr="00AF4998">
        <w:rPr>
          <w:rFonts w:ascii="Times New Roman" w:hAnsi="Times New Roman" w:cs="Times New Roman"/>
          <w:sz w:val="28"/>
          <w:szCs w:val="28"/>
        </w:rPr>
        <w:t>з</w:t>
      </w:r>
      <w:r w:rsidRPr="00AF4998">
        <w:rPr>
          <w:rFonts w:ascii="Times New Roman" w:hAnsi="Times New Roman" w:cs="Times New Roman"/>
          <w:sz w:val="28"/>
          <w:szCs w:val="28"/>
        </w:rPr>
        <w:t xml:space="preserve">аключено </w:t>
      </w:r>
      <w:r w:rsidR="007A6413" w:rsidRPr="00AF4998">
        <w:rPr>
          <w:rFonts w:ascii="Times New Roman" w:hAnsi="Times New Roman" w:cs="Times New Roman"/>
          <w:sz w:val="28"/>
          <w:szCs w:val="28"/>
        </w:rPr>
        <w:t>Территориальное отраслевое Соглашение между администрацией Болховского района,</w:t>
      </w:r>
      <w:r w:rsidR="00AF4998">
        <w:rPr>
          <w:rFonts w:ascii="Times New Roman" w:hAnsi="Times New Roman" w:cs="Times New Roman"/>
          <w:sz w:val="28"/>
          <w:szCs w:val="28"/>
        </w:rPr>
        <w:t xml:space="preserve"> </w:t>
      </w:r>
      <w:r w:rsidR="007A6413" w:rsidRPr="00AF4998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Болховского района и Болховской районной организацией Профессионального союза </w:t>
      </w:r>
      <w:r w:rsidR="007A6413" w:rsidRPr="00AF4998">
        <w:rPr>
          <w:rFonts w:ascii="Times New Roman" w:hAnsi="Times New Roman" w:cs="Times New Roman"/>
          <w:sz w:val="28"/>
          <w:szCs w:val="28"/>
        </w:rPr>
        <w:lastRenderedPageBreak/>
        <w:t>работников народного образования и науки Российской Федерации на 2022-2024 годы.</w:t>
      </w:r>
      <w:r w:rsidRPr="00AF4998">
        <w:rPr>
          <w:rFonts w:ascii="Times New Roman" w:hAnsi="Times New Roman" w:cs="Times New Roman"/>
          <w:sz w:val="28"/>
          <w:szCs w:val="28"/>
        </w:rPr>
        <w:t xml:space="preserve"> </w:t>
      </w:r>
      <w:r w:rsidR="00AF4998">
        <w:rPr>
          <w:rFonts w:ascii="Times New Roman" w:hAnsi="Times New Roman" w:cs="Times New Roman"/>
          <w:sz w:val="28"/>
          <w:szCs w:val="28"/>
        </w:rPr>
        <w:t>Отраслевое соглашение</w:t>
      </w:r>
      <w:r w:rsidRPr="00AF4998">
        <w:rPr>
          <w:rFonts w:ascii="Times New Roman" w:hAnsi="Times New Roman" w:cs="Times New Roman"/>
          <w:sz w:val="28"/>
          <w:szCs w:val="28"/>
        </w:rPr>
        <w:t xml:space="preserve"> и коллективные договоры способствуют на уровне районной профсоюзной организации и ППО отрабатывать практику применения требований Трудового Кодекса, Федеральных Законов и правительственных Постановлений.</w:t>
      </w:r>
    </w:p>
    <w:p w:rsidR="00757454" w:rsidRPr="00AF4998" w:rsidRDefault="007A6413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В рамках правовой работы комитетом были осуществлены следующие </w:t>
      </w:r>
      <w:r w:rsidR="00757454" w:rsidRPr="00AF4998">
        <w:rPr>
          <w:rFonts w:ascii="Times New Roman" w:hAnsi="Times New Roman" w:cs="Times New Roman"/>
          <w:sz w:val="28"/>
          <w:szCs w:val="28"/>
        </w:rPr>
        <w:t>ПРОВЕРКИ:</w:t>
      </w:r>
    </w:p>
    <w:p w:rsidR="004723BE" w:rsidRPr="00AF4998" w:rsidRDefault="00757454" w:rsidP="00AF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4998">
        <w:rPr>
          <w:rFonts w:ascii="Times New Roman" w:hAnsi="Times New Roman" w:cs="Times New Roman"/>
          <w:sz w:val="28"/>
          <w:szCs w:val="28"/>
        </w:rPr>
        <w:t>1</w:t>
      </w:r>
      <w:r w:rsidR="007A6413" w:rsidRPr="00AF4998">
        <w:rPr>
          <w:rFonts w:ascii="Times New Roman" w:hAnsi="Times New Roman" w:cs="Times New Roman"/>
          <w:sz w:val="28"/>
          <w:szCs w:val="28"/>
        </w:rPr>
        <w:t xml:space="preserve">. </w:t>
      </w:r>
      <w:r w:rsidR="008919C8" w:rsidRPr="00AF4998">
        <w:rPr>
          <w:rFonts w:ascii="Times New Roman" w:hAnsi="Times New Roman" w:cs="Times New Roman"/>
          <w:sz w:val="28"/>
          <w:szCs w:val="28"/>
        </w:rPr>
        <w:t xml:space="preserve">В   2023 году совместно с Управлением образования </w:t>
      </w:r>
      <w:r w:rsidR="004723BE" w:rsidRPr="00AF4998">
        <w:rPr>
          <w:rFonts w:ascii="Times New Roman" w:hAnsi="Times New Roman" w:cs="Times New Roman"/>
          <w:sz w:val="28"/>
          <w:szCs w:val="28"/>
        </w:rPr>
        <w:t>Болхов</w:t>
      </w:r>
      <w:r w:rsidR="008919C8" w:rsidRPr="00AF4998">
        <w:rPr>
          <w:rFonts w:ascii="Times New Roman" w:hAnsi="Times New Roman" w:cs="Times New Roman"/>
          <w:sz w:val="28"/>
          <w:szCs w:val="28"/>
        </w:rPr>
        <w:t xml:space="preserve">ского района проведена проверка  в рамках  областной  по вопросу  </w:t>
      </w:r>
      <w:r w:rsidR="008919C8" w:rsidRPr="00AF4998">
        <w:rPr>
          <w:rFonts w:ascii="Times New Roman" w:hAnsi="Times New Roman" w:cs="Times New Roman"/>
          <w:bCs/>
          <w:sz w:val="28"/>
          <w:szCs w:val="28"/>
        </w:rPr>
        <w:t>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</w:t>
      </w:r>
      <w:r w:rsidR="004723BE" w:rsidRPr="00AF499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A6413" w:rsidRPr="00AF4998">
        <w:rPr>
          <w:rFonts w:ascii="Times New Roman" w:hAnsi="Times New Roman" w:cs="Times New Roman"/>
          <w:bCs/>
          <w:sz w:val="28"/>
          <w:szCs w:val="28"/>
        </w:rPr>
        <w:t xml:space="preserve">Было проверено 1 </w:t>
      </w:r>
      <w:proofErr w:type="spellStart"/>
      <w:r w:rsidR="007A6413" w:rsidRPr="00AF4998">
        <w:rPr>
          <w:rFonts w:ascii="Times New Roman" w:hAnsi="Times New Roman" w:cs="Times New Roman"/>
          <w:bCs/>
          <w:sz w:val="28"/>
          <w:szCs w:val="28"/>
        </w:rPr>
        <w:t>о</w:t>
      </w:r>
      <w:r w:rsidR="004723BE" w:rsidRPr="00AF4998">
        <w:rPr>
          <w:rFonts w:ascii="Times New Roman" w:hAnsi="Times New Roman" w:cs="Times New Roman"/>
          <w:bCs/>
          <w:sz w:val="28"/>
          <w:szCs w:val="28"/>
        </w:rPr>
        <w:t>общеобразовательное</w:t>
      </w:r>
      <w:proofErr w:type="spellEnd"/>
      <w:r w:rsidR="007A6413" w:rsidRPr="00AF4998">
        <w:rPr>
          <w:rFonts w:ascii="Times New Roman" w:hAnsi="Times New Roman" w:cs="Times New Roman"/>
          <w:bCs/>
          <w:sz w:val="28"/>
          <w:szCs w:val="28"/>
        </w:rPr>
        <w:t xml:space="preserve"> учреждение, 1 дошколь</w:t>
      </w:r>
      <w:r w:rsidR="004723BE" w:rsidRPr="00AF4998">
        <w:rPr>
          <w:rFonts w:ascii="Times New Roman" w:hAnsi="Times New Roman" w:cs="Times New Roman"/>
          <w:bCs/>
          <w:sz w:val="28"/>
          <w:szCs w:val="28"/>
        </w:rPr>
        <w:t>н</w:t>
      </w:r>
      <w:r w:rsidR="007A6413" w:rsidRPr="00AF4998">
        <w:rPr>
          <w:rFonts w:ascii="Times New Roman" w:hAnsi="Times New Roman" w:cs="Times New Roman"/>
          <w:bCs/>
          <w:sz w:val="28"/>
          <w:szCs w:val="28"/>
        </w:rPr>
        <w:t>о</w:t>
      </w:r>
      <w:r w:rsidR="004723BE" w:rsidRPr="00AF4998">
        <w:rPr>
          <w:rFonts w:ascii="Times New Roman" w:hAnsi="Times New Roman" w:cs="Times New Roman"/>
          <w:bCs/>
          <w:sz w:val="28"/>
          <w:szCs w:val="28"/>
        </w:rPr>
        <w:t>е</w:t>
      </w:r>
      <w:r w:rsidR="007A6413" w:rsidRPr="00AF4998">
        <w:rPr>
          <w:rFonts w:ascii="Times New Roman" w:hAnsi="Times New Roman" w:cs="Times New Roman"/>
          <w:bCs/>
          <w:sz w:val="28"/>
          <w:szCs w:val="28"/>
        </w:rPr>
        <w:t>.</w:t>
      </w:r>
      <w:r w:rsidR="004723BE" w:rsidRPr="00AF4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9C8"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57454" w:rsidRPr="00AF4998" w:rsidRDefault="00757454" w:rsidP="00AF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2.Экспресс-мониторинг по организациям дополнительного образования физкультурно-спортивной направленности </w:t>
      </w:r>
      <w:r w:rsidR="007A6413"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тренеры преподаватели </w:t>
      </w:r>
      <w:r w:rsidR="007A6413"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МБУ ДО «</w:t>
      </w:r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ДЮСШ</w:t>
      </w:r>
      <w:r w:rsidR="007A6413"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»)</w:t>
      </w:r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D3D50" w:rsidRPr="00AF4998" w:rsidRDefault="00DD3D50" w:rsidP="00AF4998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bidi="ru-RU"/>
        </w:rPr>
      </w:pPr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Мониторинг </w:t>
      </w:r>
      <w:r w:rsidRPr="00AF49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 наличию задолженностей перед работниками системы образования Болховского района Орловской </w:t>
      </w:r>
      <w:proofErr w:type="gramStart"/>
      <w:r w:rsidRPr="00AF4998">
        <w:rPr>
          <w:rFonts w:ascii="Times New Roman" w:eastAsia="Batang" w:hAnsi="Times New Roman" w:cs="Times New Roman"/>
          <w:sz w:val="28"/>
          <w:szCs w:val="28"/>
          <w:lang w:eastAsia="ko-KR"/>
        </w:rPr>
        <w:t>области  Выплата</w:t>
      </w:r>
      <w:proofErr w:type="gramEnd"/>
      <w:r w:rsidRPr="00AF49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заработной платы, Обязательный медицинский осмотр, Выплата командировочных расходов.     </w:t>
      </w:r>
      <w:r w:rsidRPr="00AF4998">
        <w:rPr>
          <w:rFonts w:ascii="Times New Roman" w:eastAsia="Batang" w:hAnsi="Times New Roman" w:cs="Times New Roman"/>
          <w:strike/>
          <w:sz w:val="28"/>
          <w:szCs w:val="28"/>
          <w:lang w:eastAsia="ko-KR"/>
        </w:rPr>
        <w:t>СОУТ.</w:t>
      </w:r>
    </w:p>
    <w:p w:rsidR="00757454" w:rsidRPr="00AF4998" w:rsidRDefault="00DD3D50" w:rsidP="00AF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757454"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  по</w:t>
      </w:r>
      <w:proofErr w:type="gramEnd"/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выполнению норм и правил трудового законодательства в отношении  работников </w:t>
      </w:r>
      <w:proofErr w:type="spellStart"/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предпенсионного</w:t>
      </w:r>
      <w:proofErr w:type="spellEnd"/>
      <w:r w:rsidRPr="00AF4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пенсионного возраста.</w:t>
      </w:r>
    </w:p>
    <w:p w:rsidR="00B82E85" w:rsidRPr="00AF4998" w:rsidRDefault="007A6413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>5. О</w:t>
      </w:r>
      <w:r w:rsidR="00B82E85" w:rsidRPr="00AF4998">
        <w:rPr>
          <w:rFonts w:ascii="Times New Roman" w:hAnsi="Times New Roman" w:cs="Times New Roman"/>
          <w:sz w:val="28"/>
          <w:szCs w:val="28"/>
        </w:rPr>
        <w:t xml:space="preserve"> соблюдении гарантий, предусмотренных в территориальных отраслевых соглашениях и коллективных договорах, по вопросам доплаты председателям первичных профсоюзных организаций за выполнение общественно-значимой деятельности</w:t>
      </w:r>
      <w:r w:rsidRPr="00AF4998">
        <w:rPr>
          <w:rFonts w:ascii="Times New Roman" w:hAnsi="Times New Roman" w:cs="Times New Roman"/>
          <w:sz w:val="28"/>
          <w:szCs w:val="28"/>
        </w:rPr>
        <w:t>.</w:t>
      </w:r>
    </w:p>
    <w:p w:rsidR="00B82E85" w:rsidRPr="00AF4998" w:rsidRDefault="00B82E85" w:rsidP="00AF49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сложившаяся практика проведения проверок зарекомендовала себя с положительной стороны, что значительно повышает качество профсоюзного </w:t>
      </w:r>
      <w:proofErr w:type="gramStart"/>
      <w:r w:rsidRPr="00AF4998">
        <w:rPr>
          <w:rFonts w:ascii="Times New Roman" w:eastAsia="Times New Roman" w:hAnsi="Times New Roman" w:cs="Times New Roman"/>
          <w:sz w:val="28"/>
          <w:szCs w:val="28"/>
        </w:rPr>
        <w:t>контроля  за</w:t>
      </w:r>
      <w:proofErr w:type="gramEnd"/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законодательства.</w:t>
      </w:r>
    </w:p>
    <w:p w:rsidR="00B82E85" w:rsidRPr="00AF4998" w:rsidRDefault="00B82E85" w:rsidP="00AF4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 Ежегодно </w:t>
      </w:r>
      <w:r w:rsidR="007A6413" w:rsidRPr="00AF49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F4998">
        <w:rPr>
          <w:rFonts w:ascii="Times New Roman" w:hAnsi="Times New Roman" w:cs="Times New Roman"/>
          <w:sz w:val="28"/>
          <w:szCs w:val="28"/>
        </w:rPr>
        <w:t xml:space="preserve">отчетный период с 2021 по 2024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годы</w:t>
      </w:r>
      <w:r w:rsidRPr="00AF4998">
        <w:rPr>
          <w:rFonts w:ascii="Times New Roman" w:eastAsia="Times New Roman" w:hAnsi="Times New Roman" w:cs="Times New Roman"/>
          <w:sz w:val="28"/>
          <w:szCs w:val="28"/>
        </w:rPr>
        <w:t>  внештатный</w:t>
      </w:r>
      <w:proofErr w:type="gramEnd"/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 правовой инспектор </w:t>
      </w:r>
      <w:r w:rsidRPr="00AF4998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и председатель районной организации </w:t>
      </w:r>
      <w:r w:rsidRPr="00AF4998">
        <w:rPr>
          <w:rFonts w:ascii="Times New Roman" w:hAnsi="Times New Roman" w:cs="Times New Roman"/>
          <w:b/>
          <w:sz w:val="28"/>
          <w:szCs w:val="28"/>
        </w:rPr>
        <w:t>участвовали в приемке учреждений к новому уч. году</w:t>
      </w:r>
      <w:r w:rsidRPr="00AF4998">
        <w:rPr>
          <w:rFonts w:ascii="Times New Roman" w:hAnsi="Times New Roman" w:cs="Times New Roman"/>
          <w:sz w:val="28"/>
          <w:szCs w:val="28"/>
        </w:rPr>
        <w:t>.</w:t>
      </w:r>
    </w:p>
    <w:p w:rsidR="008919C8" w:rsidRPr="00AF4998" w:rsidRDefault="008919C8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В  202</w:t>
      </w:r>
      <w:r w:rsidR="00C24C96" w:rsidRPr="00AF499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24C96" w:rsidRPr="00AF4998">
        <w:rPr>
          <w:rFonts w:ascii="Times New Roman" w:hAnsi="Times New Roman" w:cs="Times New Roman"/>
          <w:sz w:val="28"/>
          <w:szCs w:val="28"/>
        </w:rPr>
        <w:t>-24</w:t>
      </w:r>
      <w:r w:rsidRPr="00AF4998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C24C96" w:rsidRPr="00AF4998">
        <w:rPr>
          <w:rFonts w:ascii="Times New Roman" w:hAnsi="Times New Roman" w:cs="Times New Roman"/>
          <w:sz w:val="28"/>
          <w:szCs w:val="28"/>
        </w:rPr>
        <w:t xml:space="preserve">письменных обращений  </w:t>
      </w:r>
      <w:r w:rsidR="004723BE" w:rsidRPr="00AF4998">
        <w:rPr>
          <w:rFonts w:ascii="Times New Roman" w:hAnsi="Times New Roman" w:cs="Times New Roman"/>
          <w:sz w:val="28"/>
          <w:szCs w:val="28"/>
        </w:rPr>
        <w:t xml:space="preserve">не </w:t>
      </w:r>
      <w:r w:rsidRPr="00AF4998">
        <w:rPr>
          <w:rFonts w:ascii="Times New Roman" w:hAnsi="Times New Roman" w:cs="Times New Roman"/>
          <w:sz w:val="28"/>
          <w:szCs w:val="28"/>
        </w:rPr>
        <w:t>поступило</w:t>
      </w:r>
      <w:r w:rsidR="00C24C96" w:rsidRPr="00AF4998">
        <w:rPr>
          <w:rFonts w:ascii="Times New Roman" w:hAnsi="Times New Roman" w:cs="Times New Roman"/>
          <w:sz w:val="28"/>
          <w:szCs w:val="28"/>
        </w:rPr>
        <w:t>.</w:t>
      </w:r>
      <w:r w:rsidRPr="00AF49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9C8" w:rsidRPr="00AF4998" w:rsidRDefault="008919C8" w:rsidP="00AF49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   В течение года обращения поступали по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вопросам :</w:t>
      </w:r>
      <w:proofErr w:type="gramEnd"/>
    </w:p>
    <w:p w:rsidR="008919C8" w:rsidRPr="00AF4998" w:rsidRDefault="008919C8" w:rsidP="00AF49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- оплаты труда, выплат стимулирующего характера, </w:t>
      </w:r>
    </w:p>
    <w:p w:rsidR="008919C8" w:rsidRPr="00AF4998" w:rsidRDefault="008919C8" w:rsidP="00AF49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>- льготной пенсии педагогических работников</w:t>
      </w:r>
    </w:p>
    <w:p w:rsidR="008919C8" w:rsidRPr="00AF4998" w:rsidRDefault="008919C8" w:rsidP="00AF49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сокращения  работников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 xml:space="preserve"> </w:t>
      </w:r>
      <w:r w:rsidR="004723BE" w:rsidRPr="00AF49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23BE" w:rsidRPr="00AF4998">
        <w:rPr>
          <w:rFonts w:ascii="Times New Roman" w:hAnsi="Times New Roman" w:cs="Times New Roman"/>
          <w:sz w:val="28"/>
          <w:szCs w:val="28"/>
        </w:rPr>
        <w:t>Репнинской</w:t>
      </w:r>
      <w:proofErr w:type="spellEnd"/>
      <w:r w:rsidR="004723BE" w:rsidRPr="00AF4998">
        <w:rPr>
          <w:rFonts w:ascii="Times New Roman" w:hAnsi="Times New Roman" w:cs="Times New Roman"/>
          <w:sz w:val="28"/>
          <w:szCs w:val="28"/>
        </w:rPr>
        <w:t xml:space="preserve"> школа)</w:t>
      </w:r>
    </w:p>
    <w:p w:rsidR="008919C8" w:rsidRPr="00AF4998" w:rsidRDefault="008919C8" w:rsidP="00AF49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В течение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года  рассмотрены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 xml:space="preserve"> и  даны консультации по  разработке коллективных договоров и приложений  </w:t>
      </w:r>
    </w:p>
    <w:p w:rsidR="008919C8" w:rsidRPr="00AF4998" w:rsidRDefault="004723BE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   На личном приеме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="008919C8" w:rsidRPr="00AF499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919C8" w:rsidRPr="00AF4998">
        <w:rPr>
          <w:rFonts w:ascii="Times New Roman" w:hAnsi="Times New Roman" w:cs="Times New Roman"/>
          <w:sz w:val="28"/>
          <w:szCs w:val="28"/>
        </w:rPr>
        <w:t xml:space="preserve"> человека. Все обращения приняты к </w:t>
      </w:r>
      <w:proofErr w:type="gramStart"/>
      <w:r w:rsidR="008919C8" w:rsidRPr="00AF4998">
        <w:rPr>
          <w:rFonts w:ascii="Times New Roman" w:hAnsi="Times New Roman" w:cs="Times New Roman"/>
          <w:sz w:val="28"/>
          <w:szCs w:val="28"/>
        </w:rPr>
        <w:t>рассмотрению,  даны</w:t>
      </w:r>
      <w:proofErr w:type="gramEnd"/>
      <w:r w:rsidR="008919C8" w:rsidRPr="00AF4998">
        <w:rPr>
          <w:rFonts w:ascii="Times New Roman" w:hAnsi="Times New Roman" w:cs="Times New Roman"/>
          <w:sz w:val="28"/>
          <w:szCs w:val="28"/>
        </w:rPr>
        <w:t xml:space="preserve"> разъяснения, отрицательных - нет.</w:t>
      </w:r>
    </w:p>
    <w:p w:rsidR="00B82E85" w:rsidRPr="00AF4998" w:rsidRDefault="00B82E85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lastRenderedPageBreak/>
        <w:t>Поступали устные обращения-2.</w:t>
      </w:r>
    </w:p>
    <w:p w:rsidR="008919C8" w:rsidRPr="00AF4998" w:rsidRDefault="008919C8" w:rsidP="00AF4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98">
        <w:rPr>
          <w:rFonts w:ascii="Times New Roman" w:eastAsia="Times New Roman" w:hAnsi="Times New Roman" w:cs="Times New Roman"/>
          <w:sz w:val="28"/>
          <w:szCs w:val="28"/>
        </w:rPr>
        <w:t>В соответствии с п. 32 ст. 5 Устава Профсоюза члены Профсоюза получают бесплатную юридическую помощь по вопросам, относящимся к деятельности Профсоюза на постоянной основе.</w:t>
      </w:r>
      <w:r w:rsidR="004723BE" w:rsidRPr="00AF4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7EE" w:rsidRPr="00AF4998" w:rsidRDefault="008919C8" w:rsidP="00AF4998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F4998">
        <w:rPr>
          <w:rFonts w:ascii="Times New Roman" w:hAnsi="Times New Roman"/>
          <w:b/>
          <w:sz w:val="28"/>
          <w:szCs w:val="28"/>
          <w:lang w:val="en-US"/>
        </w:rPr>
        <w:t>V</w:t>
      </w:r>
      <w:r w:rsidR="00BC27EE" w:rsidRPr="00AF4998">
        <w:rPr>
          <w:rFonts w:ascii="Times New Roman" w:hAnsi="Times New Roman"/>
          <w:b/>
          <w:sz w:val="28"/>
          <w:szCs w:val="28"/>
        </w:rPr>
        <w:t>. Меры социальной поддержки</w:t>
      </w:r>
    </w:p>
    <w:p w:rsidR="00BC27EE" w:rsidRPr="00AF4998" w:rsidRDefault="00BD45A5" w:rsidP="00AF499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F4998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AF4998">
        <w:rPr>
          <w:rFonts w:ascii="Times New Roman" w:eastAsiaTheme="minorEastAsia" w:hAnsi="Times New Roman"/>
          <w:color w:val="000000"/>
          <w:sz w:val="28"/>
          <w:szCs w:val="28"/>
        </w:rPr>
        <w:tab/>
      </w:r>
      <w:r w:rsidRPr="00AF4998">
        <w:rPr>
          <w:rFonts w:ascii="Times New Roman" w:eastAsiaTheme="minorEastAsia" w:hAnsi="Times New Roman"/>
          <w:color w:val="000000"/>
          <w:sz w:val="28"/>
          <w:szCs w:val="28"/>
        </w:rPr>
        <w:t xml:space="preserve">О мерах социальной поддержки за счет бюджета областной и районной организации Профсоюза первичным профорганизациям и членам Профессионального союза </w:t>
      </w:r>
    </w:p>
    <w:p w:rsidR="00E40325" w:rsidRPr="00AF4998" w:rsidRDefault="00E40325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>Реализация Уставных целей деятельности профсоюзных организаций предусматривает активную работу по оказанию дополнительных мер социальной поддержки членам Профсоюза.</w:t>
      </w:r>
    </w:p>
    <w:p w:rsidR="00E40325" w:rsidRPr="00AF4998" w:rsidRDefault="00E40325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В 21- 2024 году </w:t>
      </w:r>
      <w:r w:rsidR="007A6413" w:rsidRPr="00AF4998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AF4998">
        <w:rPr>
          <w:rFonts w:ascii="Times New Roman" w:hAnsi="Times New Roman" w:cs="Times New Roman"/>
          <w:sz w:val="28"/>
          <w:szCs w:val="28"/>
        </w:rPr>
        <w:t>районн</w:t>
      </w:r>
      <w:r w:rsidR="007A6413" w:rsidRPr="00AF4998">
        <w:rPr>
          <w:rFonts w:ascii="Times New Roman" w:hAnsi="Times New Roman" w:cs="Times New Roman"/>
          <w:sz w:val="28"/>
          <w:szCs w:val="28"/>
        </w:rPr>
        <w:t>ой</w:t>
      </w:r>
      <w:r w:rsidRPr="00AF499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A6413" w:rsidRPr="00AF4998">
        <w:rPr>
          <w:rFonts w:ascii="Times New Roman" w:hAnsi="Times New Roman" w:cs="Times New Roman"/>
          <w:sz w:val="28"/>
          <w:szCs w:val="28"/>
        </w:rPr>
        <w:t>и</w:t>
      </w:r>
      <w:r w:rsidRPr="00AF4998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7A6413" w:rsidRPr="00AF499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>обеспечивал</w:t>
      </w:r>
      <w:r w:rsidR="00AF4998">
        <w:rPr>
          <w:rFonts w:ascii="Times New Roman" w:hAnsi="Times New Roman" w:cs="Times New Roman"/>
          <w:sz w:val="28"/>
          <w:szCs w:val="28"/>
        </w:rPr>
        <w:t xml:space="preserve"> </w:t>
      </w:r>
      <w:r w:rsidRPr="00AF4998">
        <w:rPr>
          <w:rFonts w:ascii="Times New Roman" w:hAnsi="Times New Roman" w:cs="Times New Roman"/>
          <w:sz w:val="28"/>
          <w:szCs w:val="28"/>
        </w:rPr>
        <w:t xml:space="preserve"> получение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 xml:space="preserve"> мер социальной поддержки членов профсоюза.</w:t>
      </w:r>
    </w:p>
    <w:p w:rsidR="00BC27EE" w:rsidRPr="00AF4998" w:rsidRDefault="00E40325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</w:t>
      </w:r>
      <w:r w:rsidR="00AF4998">
        <w:rPr>
          <w:rFonts w:ascii="Times New Roman" w:hAnsi="Times New Roman" w:cs="Times New Roman"/>
          <w:sz w:val="28"/>
          <w:szCs w:val="28"/>
        </w:rPr>
        <w:tab/>
      </w:r>
      <w:r w:rsidRPr="00AF4998">
        <w:rPr>
          <w:rFonts w:ascii="Times New Roman" w:hAnsi="Times New Roman" w:cs="Times New Roman"/>
          <w:sz w:val="28"/>
          <w:szCs w:val="28"/>
        </w:rPr>
        <w:t xml:space="preserve">Так, за счет бюджета областной и районной организации Профсоюза </w:t>
      </w:r>
      <w:r w:rsidR="00BC27EE" w:rsidRPr="00AF4998">
        <w:rPr>
          <w:rFonts w:ascii="Times New Roman" w:hAnsi="Times New Roman" w:cs="Times New Roman"/>
          <w:sz w:val="28"/>
          <w:szCs w:val="28"/>
        </w:rPr>
        <w:t>5 членам профсоюза предоставлен</w:t>
      </w:r>
      <w:r w:rsidR="007A6413" w:rsidRPr="00AF4998">
        <w:rPr>
          <w:rFonts w:ascii="Times New Roman" w:hAnsi="Times New Roman" w:cs="Times New Roman"/>
          <w:sz w:val="28"/>
          <w:szCs w:val="28"/>
        </w:rPr>
        <w:t>а</w:t>
      </w:r>
      <w:r w:rsidR="00BC27EE" w:rsidRPr="00AF4998">
        <w:rPr>
          <w:rFonts w:ascii="Times New Roman" w:hAnsi="Times New Roman" w:cs="Times New Roman"/>
          <w:sz w:val="28"/>
          <w:szCs w:val="28"/>
        </w:rPr>
        <w:t xml:space="preserve"> меры социальной поддержки членам Профсоюза в виде частичной компенсации стоимости путевок в санатории, дома отдыха</w:t>
      </w:r>
      <w:r w:rsidR="007A6413" w:rsidRPr="00AF4998">
        <w:rPr>
          <w:rFonts w:ascii="Times New Roman" w:hAnsi="Times New Roman" w:cs="Times New Roman"/>
          <w:sz w:val="28"/>
          <w:szCs w:val="28"/>
        </w:rPr>
        <w:t>.</w:t>
      </w:r>
    </w:p>
    <w:p w:rsidR="00BC27EE" w:rsidRPr="00AF4998" w:rsidRDefault="007A6413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Выделена материальная </w:t>
      </w:r>
      <w:proofErr w:type="gramStart"/>
      <w:r w:rsidRPr="00AF4998">
        <w:rPr>
          <w:rFonts w:ascii="Times New Roman" w:hAnsi="Times New Roman" w:cs="Times New Roman"/>
          <w:sz w:val="28"/>
          <w:szCs w:val="28"/>
        </w:rPr>
        <w:t xml:space="preserve">помощь  </w:t>
      </w:r>
      <w:r w:rsidR="00E40325" w:rsidRPr="00AF4998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E40325" w:rsidRPr="00AF4998">
        <w:rPr>
          <w:rFonts w:ascii="Times New Roman" w:hAnsi="Times New Roman" w:cs="Times New Roman"/>
          <w:sz w:val="28"/>
          <w:szCs w:val="28"/>
        </w:rPr>
        <w:t xml:space="preserve"> </w:t>
      </w:r>
      <w:r w:rsidR="00BC27EE" w:rsidRPr="00AF4998">
        <w:rPr>
          <w:rFonts w:ascii="Times New Roman" w:hAnsi="Times New Roman" w:cs="Times New Roman"/>
          <w:sz w:val="28"/>
          <w:szCs w:val="28"/>
        </w:rPr>
        <w:t>член</w:t>
      </w:r>
      <w:r w:rsidR="00E40325" w:rsidRPr="00AF4998">
        <w:rPr>
          <w:rFonts w:ascii="Times New Roman" w:hAnsi="Times New Roman" w:cs="Times New Roman"/>
          <w:sz w:val="28"/>
          <w:szCs w:val="28"/>
        </w:rPr>
        <w:t>ам</w:t>
      </w:r>
      <w:r w:rsidR="00BC27EE" w:rsidRPr="00AF4998">
        <w:rPr>
          <w:rFonts w:ascii="Times New Roman" w:hAnsi="Times New Roman" w:cs="Times New Roman"/>
          <w:sz w:val="28"/>
          <w:szCs w:val="28"/>
        </w:rPr>
        <w:t xml:space="preserve"> Профсоюза в связи с призывом на военную службу по частичной мобилизации в Вооруженные Силы Российской Федерации</w:t>
      </w:r>
      <w:r w:rsidRPr="00AF4998">
        <w:rPr>
          <w:rFonts w:ascii="Times New Roman" w:hAnsi="Times New Roman" w:cs="Times New Roman"/>
          <w:sz w:val="28"/>
          <w:szCs w:val="28"/>
        </w:rPr>
        <w:t xml:space="preserve"> самих членов профсоюза или членов их семей.</w:t>
      </w:r>
    </w:p>
    <w:p w:rsidR="00BC27EE" w:rsidRPr="00AF4998" w:rsidRDefault="00BC27EE" w:rsidP="00AF499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>Выплата материальной помощи члену Профсоюза в связи с его призывом на военную службу по частичной мобилизации в Вооруженные Силы Российской Федерации осуществляется без учета продолжительности профсоюзного стажа в размере 10000 (Десять тысяч) рублей.</w:t>
      </w:r>
    </w:p>
    <w:p w:rsidR="00BC27EE" w:rsidRPr="00AF4998" w:rsidRDefault="00BC27EE" w:rsidP="00AF499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>Выплата материальной помощи члену Профсоюза в связи с призывом на военную службу по частичной мобилизации в Вооруженные Силы Российской Федерации членов его семьи осуществляется без учета продолжительности профсоюзного стажа в размере 5000 (Пять тысяч) рублей.</w:t>
      </w:r>
    </w:p>
    <w:p w:rsidR="00E40325" w:rsidRPr="00AF4998" w:rsidRDefault="00E40325" w:rsidP="00AF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4D4">
        <w:rPr>
          <w:rFonts w:ascii="Times New Roman" w:hAnsi="Times New Roman"/>
          <w:b/>
          <w:sz w:val="28"/>
          <w:szCs w:val="28"/>
        </w:rPr>
        <w:t xml:space="preserve">I. Повышение профессионального уровня 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4D4">
        <w:rPr>
          <w:rFonts w:ascii="Times New Roman" w:hAnsi="Times New Roman"/>
          <w:b/>
          <w:sz w:val="28"/>
          <w:szCs w:val="28"/>
        </w:rPr>
        <w:t>педагогических работников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Одной из приоритетных задач остается содействие повышению профессионального уровня работников отрасли, выявлению и распространению опыта лучших из них.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Важное место в ряду совместных мероприятий занимают конкурсы профессионального мастерства.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 xml:space="preserve">Районная организация профсоюза ежегодно участвует в проведении районных этапов конкурсов «Учитель года», «Воспитатель года. В целях повышения престижа педагогической </w:t>
      </w:r>
      <w:proofErr w:type="gramStart"/>
      <w:r w:rsidRPr="009E14D4">
        <w:rPr>
          <w:rFonts w:ascii="Times New Roman" w:hAnsi="Times New Roman"/>
          <w:sz w:val="28"/>
          <w:szCs w:val="28"/>
        </w:rPr>
        <w:t>профессии,  морального</w:t>
      </w:r>
      <w:proofErr w:type="gramEnd"/>
      <w:r w:rsidRPr="009E14D4">
        <w:rPr>
          <w:rFonts w:ascii="Times New Roman" w:hAnsi="Times New Roman"/>
          <w:sz w:val="28"/>
          <w:szCs w:val="28"/>
        </w:rPr>
        <w:t xml:space="preserve"> и материального поощрения их участников победителей и участников за счёт средств профсоюзной организации выделяется материальная помощь.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lastRenderedPageBreak/>
        <w:t xml:space="preserve">Профсоюзная </w:t>
      </w:r>
      <w:proofErr w:type="gramStart"/>
      <w:r w:rsidRPr="009E14D4">
        <w:rPr>
          <w:rFonts w:ascii="Times New Roman" w:hAnsi="Times New Roman"/>
          <w:sz w:val="28"/>
          <w:szCs w:val="28"/>
        </w:rPr>
        <w:t>организация  Болховского</w:t>
      </w:r>
      <w:proofErr w:type="gramEnd"/>
      <w:r w:rsidRPr="009E14D4">
        <w:rPr>
          <w:rFonts w:ascii="Times New Roman" w:hAnsi="Times New Roman"/>
          <w:sz w:val="28"/>
          <w:szCs w:val="28"/>
        </w:rPr>
        <w:t xml:space="preserve"> района  организует  участие  ППО в Областных  профсоюзных конкурсах.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 xml:space="preserve">«Лучший уполномоченный по охране труда Федерации Профсоюза Орловской области», «Лучшая первичная организация </w:t>
      </w:r>
      <w:proofErr w:type="gramStart"/>
      <w:r w:rsidRPr="009E14D4">
        <w:rPr>
          <w:rFonts w:ascii="Times New Roman" w:hAnsi="Times New Roman"/>
          <w:sz w:val="28"/>
          <w:szCs w:val="28"/>
        </w:rPr>
        <w:t>Профсоюза  по</w:t>
      </w:r>
      <w:proofErr w:type="gramEnd"/>
      <w:r w:rsidRPr="009E14D4">
        <w:rPr>
          <w:rFonts w:ascii="Times New Roman" w:hAnsi="Times New Roman"/>
          <w:sz w:val="28"/>
          <w:szCs w:val="28"/>
        </w:rPr>
        <w:t xml:space="preserve"> созданию системы управления охраной труда» 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«Лучшая первичная организация по мотивации профсоюзного членства».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 xml:space="preserve">Развитию и укреплению социального партнерства на уровне руководителей образовательных организаций района способствует конкурс «Лучший социальный партнер первичной профсоюзной организации», ежегодно руководители образовательных организаций становятся обладателями данного звания, а </w:t>
      </w:r>
      <w:proofErr w:type="gramStart"/>
      <w:r w:rsidRPr="009E14D4">
        <w:rPr>
          <w:rFonts w:ascii="Times New Roman" w:hAnsi="Times New Roman"/>
          <w:sz w:val="28"/>
          <w:szCs w:val="28"/>
        </w:rPr>
        <w:t>так же</w:t>
      </w:r>
      <w:proofErr w:type="gramEnd"/>
      <w:r w:rsidRPr="009E14D4">
        <w:rPr>
          <w:rFonts w:ascii="Times New Roman" w:hAnsi="Times New Roman"/>
          <w:sz w:val="28"/>
          <w:szCs w:val="28"/>
        </w:rPr>
        <w:t xml:space="preserve"> конкурс «Лучший коллективный договор», проводимый ФПОО.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4D4">
        <w:rPr>
          <w:rFonts w:ascii="Times New Roman" w:hAnsi="Times New Roman"/>
          <w:b/>
          <w:sz w:val="28"/>
          <w:szCs w:val="28"/>
        </w:rPr>
        <w:t>Молодежная политика, социальные льготы и гарантии молодых специалистов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Приоритетными для профсоюза являются направления в совместной деятельности по реализации молодежной политики: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</w:t>
      </w:r>
      <w:r w:rsidRPr="009E14D4">
        <w:rPr>
          <w:rFonts w:ascii="Times New Roman" w:hAnsi="Times New Roman"/>
          <w:sz w:val="28"/>
          <w:szCs w:val="28"/>
        </w:rPr>
        <w:tab/>
        <w:t>обеспечение правовой и социальной защищенности молодых специалистов;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</w:t>
      </w:r>
      <w:r w:rsidRPr="009E14D4">
        <w:rPr>
          <w:rFonts w:ascii="Times New Roman" w:hAnsi="Times New Roman"/>
          <w:sz w:val="28"/>
          <w:szCs w:val="28"/>
        </w:rPr>
        <w:tab/>
        <w:t>проведение работы с молодыми специалистами в целях их закрепления в отрасли;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</w:t>
      </w:r>
      <w:r w:rsidRPr="009E14D4">
        <w:rPr>
          <w:rFonts w:ascii="Times New Roman" w:hAnsi="Times New Roman"/>
          <w:sz w:val="28"/>
          <w:szCs w:val="28"/>
        </w:rPr>
        <w:tab/>
        <w:t>активизация и поддержка патриотического воспитания, здорового образа жизни, молодежного досуга, физкультурно-оздоровительной и спортивной работы;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</w:t>
      </w:r>
      <w:r w:rsidRPr="009E14D4">
        <w:rPr>
          <w:rFonts w:ascii="Times New Roman" w:hAnsi="Times New Roman"/>
          <w:sz w:val="28"/>
          <w:szCs w:val="28"/>
        </w:rPr>
        <w:tab/>
        <w:t>содействие повышению профессиональной квалификации и карьерному росту молодых специалистов;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</w:t>
      </w:r>
      <w:r w:rsidRPr="009E14D4">
        <w:rPr>
          <w:rFonts w:ascii="Times New Roman" w:hAnsi="Times New Roman"/>
          <w:sz w:val="28"/>
          <w:szCs w:val="28"/>
        </w:rPr>
        <w:tab/>
        <w:t>развитие творческой и социальной активности молодых специалистов.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 xml:space="preserve">В рамках обязательств </w:t>
      </w:r>
      <w:proofErr w:type="gramStart"/>
      <w:r w:rsidRPr="009E14D4">
        <w:rPr>
          <w:rFonts w:ascii="Times New Roman" w:hAnsi="Times New Roman"/>
          <w:sz w:val="28"/>
          <w:szCs w:val="28"/>
        </w:rPr>
        <w:t>Соглашения  профсоюзная</w:t>
      </w:r>
      <w:proofErr w:type="gramEnd"/>
      <w:r w:rsidRPr="009E14D4">
        <w:rPr>
          <w:rFonts w:ascii="Times New Roman" w:hAnsi="Times New Roman"/>
          <w:sz w:val="28"/>
          <w:szCs w:val="28"/>
        </w:rPr>
        <w:t xml:space="preserve"> организация направляла в Орловскую областную организацию Общероссийского Профсоюза образования ходатайства о выделении средств на единовременную выплату за счет членских профсоюзных взносов в размере, установленном президиумом областной организации Профсоюза: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– молодым специалистам – членам Профсоюза в возрасте до 35 лет включительно, очно окончившим образовательные организации, реализующие образовательные программы среднего профессионального или высшего образования и впервые пришедшим работать в образовательные учреждения области или продолжившим работу в образовательных организациях по трудовым договорам, заключенным в период обучения по очной форме, после предоставления документа, подтверждающего окончание обучения;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</w:t>
      </w:r>
      <w:r w:rsidRPr="009E14D4">
        <w:rPr>
          <w:rFonts w:ascii="Times New Roman" w:hAnsi="Times New Roman"/>
          <w:sz w:val="28"/>
          <w:szCs w:val="28"/>
        </w:rPr>
        <w:tab/>
        <w:t xml:space="preserve">победителям профсоюзного конкурса «Самый перспективный молодой специалист года». 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 xml:space="preserve">С целью поднятия престижа педагогической профессии, повышение профессиональной подготовки молодых специалистов, вовлечение их в </w:t>
      </w:r>
      <w:r w:rsidRPr="009E14D4">
        <w:rPr>
          <w:rFonts w:ascii="Times New Roman" w:hAnsi="Times New Roman"/>
          <w:sz w:val="28"/>
          <w:szCs w:val="28"/>
        </w:rPr>
        <w:lastRenderedPageBreak/>
        <w:t xml:space="preserve">активную общественную и профсоюзную деятельность ежегодно молодые педагоги- специалисты (до 30 лет включительно), работающие в общеобразовательном учреждении, со стажем работы до 5 лет, принимают участие в работе Орловской молодежной педагогической школы, организуемой совместно Департамент образования Орловской области; Орловская областная организация Общероссийского Профсоюза образования; Бюджетное учреждение Орловской области дополнительного профессионального образования «Институт развития образования». 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Создан и ведет активную работу Молодежный Совет.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В течение отчетного периода на муниципальном уровне проводилась работа по социальной поддержке педагогических работников: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-</w:t>
      </w:r>
      <w:r w:rsidRPr="009E14D4">
        <w:rPr>
          <w:rFonts w:ascii="Times New Roman" w:hAnsi="Times New Roman"/>
          <w:sz w:val="28"/>
          <w:szCs w:val="28"/>
        </w:rPr>
        <w:tab/>
        <w:t>это компенсация расходов на оплату жилых помещений и коммунальных услуг педагогическим работникам, проживающим и работающим в сельской местности;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-25 % надбавка к должностному окладу педагогам, работающим в сельской местности;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-предоставление ведомственного жилья педагогам;</w:t>
      </w:r>
    </w:p>
    <w:p w:rsidR="009E14D4" w:rsidRP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-</w:t>
      </w:r>
      <w:r w:rsidRPr="009E14D4">
        <w:rPr>
          <w:rFonts w:ascii="Times New Roman" w:hAnsi="Times New Roman"/>
          <w:sz w:val="28"/>
          <w:szCs w:val="28"/>
        </w:rPr>
        <w:tab/>
        <w:t>выплаты педагогическим работникам – победителям различных конкурсов профессионального мастерства,</w:t>
      </w:r>
    </w:p>
    <w:p w:rsid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14D4">
        <w:rPr>
          <w:rFonts w:ascii="Times New Roman" w:hAnsi="Times New Roman"/>
          <w:sz w:val="28"/>
          <w:szCs w:val="28"/>
        </w:rPr>
        <w:t>-</w:t>
      </w:r>
      <w:r w:rsidRPr="009E14D4">
        <w:rPr>
          <w:rFonts w:ascii="Times New Roman" w:hAnsi="Times New Roman"/>
          <w:sz w:val="28"/>
          <w:szCs w:val="28"/>
        </w:rPr>
        <w:tab/>
        <w:t>повышение на 20 % молодым педагогам окладов (базовых ставок)</w:t>
      </w:r>
      <w:r w:rsidRPr="009E14D4">
        <w:rPr>
          <w:rFonts w:ascii="Times New Roman" w:hAnsi="Times New Roman"/>
          <w:b/>
          <w:sz w:val="28"/>
          <w:szCs w:val="28"/>
        </w:rPr>
        <w:t>.</w:t>
      </w:r>
    </w:p>
    <w:p w:rsidR="009E14D4" w:rsidRDefault="009E14D4" w:rsidP="009E14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1AF" w:rsidRDefault="009E14D4" w:rsidP="009E14D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</w:t>
      </w:r>
      <w:r w:rsidR="004260E9" w:rsidRPr="00AF4998">
        <w:rPr>
          <w:rFonts w:ascii="Times New Roman" w:hAnsi="Times New Roman"/>
          <w:b/>
          <w:sz w:val="28"/>
          <w:szCs w:val="28"/>
        </w:rPr>
        <w:t>я и сплочение</w:t>
      </w:r>
    </w:p>
    <w:p w:rsidR="007811AF" w:rsidRPr="00AF4998" w:rsidRDefault="004260E9" w:rsidP="00AF4998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b/>
          <w:sz w:val="28"/>
          <w:szCs w:val="28"/>
        </w:rPr>
        <w:t>2024 г. -</w:t>
      </w:r>
      <w:r w:rsidR="007811AF" w:rsidRPr="00AF4998">
        <w:rPr>
          <w:rFonts w:ascii="Times New Roman" w:hAnsi="Times New Roman"/>
          <w:b/>
          <w:sz w:val="28"/>
          <w:szCs w:val="28"/>
        </w:rPr>
        <w:t xml:space="preserve"> Год семьи </w:t>
      </w:r>
      <w:r w:rsidR="007811AF" w:rsidRPr="00AF4998">
        <w:rPr>
          <w:rFonts w:ascii="Times New Roman" w:hAnsi="Times New Roman"/>
          <w:sz w:val="28"/>
          <w:szCs w:val="28"/>
        </w:rPr>
        <w:t xml:space="preserve">особое внимание </w:t>
      </w:r>
      <w:r w:rsidR="009E14D4">
        <w:rPr>
          <w:rFonts w:ascii="Times New Roman" w:hAnsi="Times New Roman"/>
          <w:sz w:val="28"/>
          <w:szCs w:val="28"/>
        </w:rPr>
        <w:t>госуда</w:t>
      </w:r>
      <w:r w:rsidRPr="00AF4998">
        <w:rPr>
          <w:rFonts w:ascii="Times New Roman" w:hAnsi="Times New Roman"/>
          <w:sz w:val="28"/>
          <w:szCs w:val="28"/>
        </w:rPr>
        <w:t>р</w:t>
      </w:r>
      <w:r w:rsidR="009E14D4">
        <w:rPr>
          <w:rFonts w:ascii="Times New Roman" w:hAnsi="Times New Roman"/>
          <w:sz w:val="28"/>
          <w:szCs w:val="28"/>
        </w:rPr>
        <w:t>с</w:t>
      </w:r>
      <w:r w:rsidRPr="00AF4998">
        <w:rPr>
          <w:rFonts w:ascii="Times New Roman" w:hAnsi="Times New Roman"/>
          <w:sz w:val="28"/>
          <w:szCs w:val="28"/>
        </w:rPr>
        <w:t xml:space="preserve">тва </w:t>
      </w:r>
      <w:r w:rsidR="007811AF" w:rsidRPr="00AF4998">
        <w:rPr>
          <w:rFonts w:ascii="Times New Roman" w:hAnsi="Times New Roman"/>
          <w:sz w:val="28"/>
          <w:szCs w:val="28"/>
        </w:rPr>
        <w:t>уделено сохранению традиционных семейных ценностей.</w:t>
      </w:r>
    </w:p>
    <w:p w:rsidR="0094221E" w:rsidRPr="00AF4998" w:rsidRDefault="0094221E" w:rsidP="00AF49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F4998">
        <w:rPr>
          <w:rFonts w:ascii="Times New Roman" w:hAnsi="Times New Roman"/>
          <w:b/>
          <w:sz w:val="28"/>
          <w:szCs w:val="28"/>
        </w:rPr>
        <w:t xml:space="preserve">На старте: мама, папа, я- дружная </w:t>
      </w:r>
      <w:proofErr w:type="gramStart"/>
      <w:r w:rsidRPr="00AF4998">
        <w:rPr>
          <w:rFonts w:ascii="Times New Roman" w:hAnsi="Times New Roman"/>
          <w:b/>
          <w:sz w:val="28"/>
          <w:szCs w:val="28"/>
        </w:rPr>
        <w:t>семья !</w:t>
      </w:r>
      <w:proofErr w:type="gramEnd"/>
    </w:p>
    <w:p w:rsidR="0094221E" w:rsidRPr="00AF4998" w:rsidRDefault="0094221E" w:rsidP="00AF49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 xml:space="preserve">Состязания проводятся с целью укрепления престижа и роли семьи в обществе. 2.2. Пропаганда семейных ценностей. </w:t>
      </w:r>
    </w:p>
    <w:p w:rsidR="0094221E" w:rsidRPr="00AF4998" w:rsidRDefault="0094221E" w:rsidP="00AF49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 xml:space="preserve">2.3.. Приобщение семей к коллективным формам организации отдыха. </w:t>
      </w:r>
    </w:p>
    <w:p w:rsidR="0094221E" w:rsidRPr="00AF4998" w:rsidRDefault="0094221E" w:rsidP="00AF49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 xml:space="preserve">2.4.. Привлечение детей и взрослых к активным занятиям физической культурой и спортом. </w:t>
      </w:r>
    </w:p>
    <w:p w:rsidR="0094221E" w:rsidRPr="00AF4998" w:rsidRDefault="0094221E" w:rsidP="00AF49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 xml:space="preserve">2.5.. Мотивация профсоюзного членства </w:t>
      </w:r>
    </w:p>
    <w:p w:rsidR="004260E9" w:rsidRPr="00AF4998" w:rsidRDefault="004260E9" w:rsidP="00AF4998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998">
        <w:rPr>
          <w:rFonts w:ascii="Times New Roman" w:hAnsi="Times New Roman"/>
          <w:sz w:val="28"/>
          <w:szCs w:val="28"/>
        </w:rPr>
        <w:t>Коллективы образовательных и профсоюзных организаций были активными участниками культурно-спортивных праздников.</w:t>
      </w:r>
    </w:p>
    <w:p w:rsidR="004260E9" w:rsidRPr="00AF4998" w:rsidRDefault="0094221E" w:rsidP="00AF49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4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Награждение </w:t>
      </w:r>
      <w:r w:rsidR="004260E9" w:rsidRPr="00AF4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поощрение</w:t>
      </w:r>
    </w:p>
    <w:p w:rsidR="0094221E" w:rsidRPr="00AF4998" w:rsidRDefault="00944FCF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Целям мотивации профсоюзного членства служат формы морального и материального стимулирования работников образования. Мы старались поощрить представителей профсоюзного актива и работников системы образования, и социальных партнеров за добросовестный труд, высокое профессиональное мастерство, активную работу по защите трудовых прав работников отрасли. Для участников – членов профсоюза и профсоюзного актива - предусмотрены поощрения в виде Почетных грамот и Благодарственных писем. </w:t>
      </w:r>
      <w:r w:rsidR="009E14D4">
        <w:rPr>
          <w:rFonts w:ascii="Times New Roman" w:hAnsi="Times New Roman" w:cs="Times New Roman"/>
          <w:sz w:val="28"/>
          <w:szCs w:val="28"/>
        </w:rPr>
        <w:t>Н</w:t>
      </w:r>
      <w:r w:rsidR="0094221E" w:rsidRPr="00AF4998">
        <w:rPr>
          <w:rFonts w:ascii="Times New Roman" w:hAnsi="Times New Roman" w:cs="Times New Roman"/>
          <w:sz w:val="28"/>
          <w:szCs w:val="28"/>
        </w:rPr>
        <w:t>аграждение профсоюзного актива на основании ходатайств районной организации Профсоюза</w:t>
      </w:r>
      <w:r w:rsidR="00CC7B78">
        <w:rPr>
          <w:rFonts w:ascii="Times New Roman" w:hAnsi="Times New Roman" w:cs="Times New Roman"/>
          <w:sz w:val="28"/>
          <w:szCs w:val="28"/>
        </w:rPr>
        <w:t>:</w:t>
      </w:r>
    </w:p>
    <w:p w:rsidR="0094221E" w:rsidRPr="00AF4998" w:rsidRDefault="00CC7B78" w:rsidP="00CC7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0EE">
        <w:rPr>
          <w:rFonts w:ascii="Times New Roman" w:hAnsi="Times New Roman" w:cs="Times New Roman"/>
          <w:sz w:val="28"/>
          <w:szCs w:val="28"/>
        </w:rPr>
        <w:lastRenderedPageBreak/>
        <w:t>Почетной грамотой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Центрального Совета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рофессионального союза работников </w:t>
      </w:r>
      <w:r>
        <w:rPr>
          <w:rFonts w:ascii="Times New Roman" w:hAnsi="Times New Roman"/>
          <w:sz w:val="28"/>
          <w:szCs w:val="28"/>
        </w:rPr>
        <w:t xml:space="preserve">народного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и науки Российской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21E" w:rsidRPr="00AF4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End"/>
      <w:r w:rsidR="0094221E" w:rsidRPr="00AF49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 профсоюза, </w:t>
      </w:r>
    </w:p>
    <w:p w:rsidR="0094221E" w:rsidRPr="00AF4998" w:rsidRDefault="00E74402" w:rsidP="00CC7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402">
        <w:rPr>
          <w:rFonts w:ascii="Times New Roman" w:eastAsia="Times New Roman" w:hAnsi="Times New Roman" w:cs="Times New Roman"/>
          <w:sz w:val="28"/>
          <w:szCs w:val="28"/>
        </w:rPr>
        <w:t>Почетной грамотой Федерации Профсоюзов Орловской области</w:t>
      </w:r>
      <w:r w:rsidRPr="00AF4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="0094221E" w:rsidRPr="00AF499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E7440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Благодарностью</w:t>
      </w:r>
      <w:proofErr w:type="gramEnd"/>
      <w:r w:rsidRPr="00E74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Профсоюзов Орловской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221E" w:rsidRPr="00AF4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4221E" w:rsidRPr="00AF4998" w:rsidRDefault="00CC7B78" w:rsidP="00CC7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Почетной грамотой Орловской областной организации Профессионального союза работников народного образования и науки Российской Федерации </w:t>
      </w:r>
      <w:r w:rsidR="0094221E" w:rsidRPr="00AF4998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4221E" w:rsidRPr="00AF4998" w:rsidRDefault="00E74402" w:rsidP="00CC7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Почетной грамотой Болховской районной организации профсоюза образования </w:t>
      </w:r>
      <w:r w:rsidR="0094221E" w:rsidRPr="00AF4998">
        <w:rPr>
          <w:rFonts w:ascii="Times New Roman" w:hAnsi="Times New Roman" w:cs="Times New Roman"/>
          <w:color w:val="000000" w:themeColor="text1"/>
          <w:sz w:val="28"/>
          <w:szCs w:val="28"/>
        </w:rPr>
        <w:t>-38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членов.</w:t>
      </w:r>
      <w:r w:rsidR="0094221E" w:rsidRPr="00AF4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19C8" w:rsidRPr="00AF4998" w:rsidRDefault="008919C8" w:rsidP="00AF499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F4998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F4998">
        <w:rPr>
          <w:rFonts w:ascii="Times New Roman" w:hAnsi="Times New Roman"/>
          <w:b/>
          <w:sz w:val="28"/>
          <w:szCs w:val="28"/>
        </w:rPr>
        <w:t>. Информационная работа</w:t>
      </w:r>
    </w:p>
    <w:p w:rsidR="009F69C5" w:rsidRPr="00AF4998" w:rsidRDefault="008919C8" w:rsidP="00E74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>Информационная работа районной организации профсоюза в 20</w:t>
      </w:r>
      <w:r w:rsidR="00944FCF" w:rsidRPr="00AF4998">
        <w:rPr>
          <w:rFonts w:ascii="Times New Roman" w:hAnsi="Times New Roman" w:cs="Times New Roman"/>
          <w:sz w:val="28"/>
          <w:szCs w:val="28"/>
        </w:rPr>
        <w:t>21</w:t>
      </w:r>
      <w:r w:rsidRPr="00AF4998">
        <w:rPr>
          <w:rFonts w:ascii="Times New Roman" w:hAnsi="Times New Roman" w:cs="Times New Roman"/>
          <w:sz w:val="28"/>
          <w:szCs w:val="28"/>
        </w:rPr>
        <w:t xml:space="preserve">-2024 гг. </w:t>
      </w:r>
      <w:r w:rsidR="00944FCF" w:rsidRPr="00AF4998">
        <w:rPr>
          <w:rFonts w:ascii="Times New Roman" w:hAnsi="Times New Roman" w:cs="Times New Roman"/>
          <w:sz w:val="28"/>
          <w:szCs w:val="28"/>
        </w:rPr>
        <w:t>была напр</w:t>
      </w:r>
      <w:r w:rsidR="00E74402">
        <w:rPr>
          <w:rFonts w:ascii="Times New Roman" w:hAnsi="Times New Roman" w:cs="Times New Roman"/>
          <w:sz w:val="28"/>
          <w:szCs w:val="28"/>
        </w:rPr>
        <w:t>а</w:t>
      </w:r>
      <w:r w:rsidR="00944FCF" w:rsidRPr="00AF4998">
        <w:rPr>
          <w:rFonts w:ascii="Times New Roman" w:hAnsi="Times New Roman" w:cs="Times New Roman"/>
          <w:sz w:val="28"/>
          <w:szCs w:val="28"/>
        </w:rPr>
        <w:t>влена на</w:t>
      </w:r>
      <w:r w:rsidR="009F69C5" w:rsidRPr="00AF4998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944FCF" w:rsidRPr="00AF4998">
        <w:rPr>
          <w:rFonts w:ascii="Times New Roman" w:hAnsi="Times New Roman" w:cs="Times New Roman"/>
          <w:sz w:val="28"/>
          <w:szCs w:val="28"/>
        </w:rPr>
        <w:t>е</w:t>
      </w:r>
      <w:r w:rsidR="009F69C5" w:rsidRPr="00AF4998">
        <w:rPr>
          <w:rFonts w:ascii="Times New Roman" w:hAnsi="Times New Roman" w:cs="Times New Roman"/>
          <w:sz w:val="28"/>
          <w:szCs w:val="28"/>
        </w:rPr>
        <w:t xml:space="preserve"> информационного потенциала сайта и площадок в </w:t>
      </w:r>
      <w:proofErr w:type="spellStart"/>
      <w:r w:rsidR="009F69C5" w:rsidRPr="00AF499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9F69C5" w:rsidRPr="00AF4998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Профсоюза, интерн</w:t>
      </w:r>
      <w:r w:rsidR="00E74402">
        <w:rPr>
          <w:rFonts w:ascii="Times New Roman" w:hAnsi="Times New Roman" w:cs="Times New Roman"/>
          <w:sz w:val="28"/>
          <w:szCs w:val="28"/>
        </w:rPr>
        <w:t xml:space="preserve">ет страничек и групп </w:t>
      </w:r>
      <w:proofErr w:type="spellStart"/>
      <w:r w:rsidR="00E744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74402">
        <w:rPr>
          <w:rFonts w:ascii="Times New Roman" w:hAnsi="Times New Roman" w:cs="Times New Roman"/>
          <w:sz w:val="28"/>
          <w:szCs w:val="28"/>
        </w:rPr>
        <w:t xml:space="preserve"> </w:t>
      </w:r>
      <w:r w:rsidR="00944FCF" w:rsidRPr="00AF4998">
        <w:rPr>
          <w:rFonts w:ascii="Times New Roman" w:hAnsi="Times New Roman" w:cs="Times New Roman"/>
          <w:sz w:val="28"/>
          <w:szCs w:val="28"/>
        </w:rPr>
        <w:t>районной</w:t>
      </w:r>
      <w:r w:rsidR="009F69C5" w:rsidRPr="00AF4998">
        <w:rPr>
          <w:rFonts w:ascii="Times New Roman" w:hAnsi="Times New Roman" w:cs="Times New Roman"/>
          <w:sz w:val="28"/>
          <w:szCs w:val="28"/>
        </w:rPr>
        <w:t xml:space="preserve"> и первичных профорганизаций;</w:t>
      </w:r>
    </w:p>
    <w:p w:rsidR="00442AF9" w:rsidRPr="00AF4998" w:rsidRDefault="00BA7FD5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998">
        <w:rPr>
          <w:rFonts w:ascii="Times New Roman" w:hAnsi="Times New Roman" w:cs="Times New Roman"/>
          <w:sz w:val="28"/>
          <w:szCs w:val="28"/>
        </w:rPr>
        <w:t xml:space="preserve">Периодично </w:t>
      </w:r>
      <w:r w:rsidR="00442AF9" w:rsidRPr="00AF4998">
        <w:rPr>
          <w:rFonts w:ascii="Times New Roman" w:hAnsi="Times New Roman" w:cs="Times New Roman"/>
          <w:sz w:val="28"/>
          <w:szCs w:val="28"/>
        </w:rPr>
        <w:t xml:space="preserve"> размещает</w:t>
      </w:r>
      <w:r w:rsidRPr="00AF499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42AF9" w:rsidRPr="00AF499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AF4998">
        <w:rPr>
          <w:rFonts w:ascii="Times New Roman" w:hAnsi="Times New Roman" w:cs="Times New Roman"/>
          <w:sz w:val="28"/>
          <w:szCs w:val="28"/>
        </w:rPr>
        <w:t>я</w:t>
      </w:r>
      <w:r w:rsidR="00442AF9" w:rsidRPr="00AF4998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Pr="00AF4998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442AF9" w:rsidRPr="00AF4998">
        <w:rPr>
          <w:rFonts w:ascii="Times New Roman" w:hAnsi="Times New Roman" w:cs="Times New Roman"/>
          <w:sz w:val="28"/>
          <w:szCs w:val="28"/>
        </w:rPr>
        <w:t>по всем направлениям работы на своем сайте</w:t>
      </w:r>
      <w:bookmarkStart w:id="1" w:name="_GoBack"/>
      <w:bookmarkEnd w:id="1"/>
      <w:r w:rsidR="00944FCF" w:rsidRPr="00AF4998">
        <w:rPr>
          <w:rFonts w:ascii="Times New Roman" w:hAnsi="Times New Roman" w:cs="Times New Roman"/>
          <w:sz w:val="28"/>
          <w:szCs w:val="28"/>
        </w:rPr>
        <w:t xml:space="preserve"> </w:t>
      </w:r>
      <w:r w:rsidR="00442AF9" w:rsidRPr="00AF4998">
        <w:rPr>
          <w:rFonts w:ascii="Times New Roman" w:hAnsi="Times New Roman" w:cs="Times New Roman"/>
          <w:sz w:val="28"/>
          <w:szCs w:val="28"/>
        </w:rPr>
        <w:t>. На сайте структурированы и обновлены разделы для удобства просмотра размещаемой информации. В целях расширения форм информационной работы областной, территориальными и первичными профорганизациями активизирована работа по созданию групп в социальных сетях, которые своевременно наполняются нормативными документами, новостными материалами и фотографиями.</w:t>
      </w:r>
    </w:p>
    <w:p w:rsidR="00442AF9" w:rsidRPr="00AF4998" w:rsidRDefault="00442AF9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С целью информирования большего количества членов Профсоюза о деятельности областной организации </w:t>
      </w:r>
      <w:r w:rsidR="00944FCF" w:rsidRPr="00AF4998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 w:rsidRPr="00AF4998">
        <w:rPr>
          <w:rFonts w:ascii="Times New Roman" w:hAnsi="Times New Roman" w:cs="Times New Roman"/>
          <w:sz w:val="28"/>
          <w:szCs w:val="28"/>
        </w:rPr>
        <w:t>рабо</w:t>
      </w:r>
      <w:r w:rsidR="00944FCF" w:rsidRPr="00AF4998">
        <w:rPr>
          <w:rFonts w:ascii="Times New Roman" w:hAnsi="Times New Roman" w:cs="Times New Roman"/>
          <w:sz w:val="28"/>
          <w:szCs w:val="28"/>
        </w:rPr>
        <w:t>ту</w:t>
      </w:r>
      <w:r w:rsidRPr="00AF4998">
        <w:rPr>
          <w:rFonts w:ascii="Times New Roman" w:hAnsi="Times New Roman" w:cs="Times New Roman"/>
          <w:sz w:val="28"/>
          <w:szCs w:val="28"/>
        </w:rPr>
        <w:t xml:space="preserve"> по увеличению количества подписчиков в социальной сети «</w:t>
      </w:r>
      <w:proofErr w:type="spellStart"/>
      <w:r w:rsidRPr="00AF499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F49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19C8" w:rsidRPr="00AF4998" w:rsidRDefault="008919C8" w:rsidP="00AF4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49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="00BA7FD5" w:rsidRPr="009E14D4">
        <w:rPr>
          <w:rFonts w:ascii="Times New Roman" w:eastAsia="Times New Roman" w:hAnsi="Times New Roman" w:cs="Times New Roman"/>
          <w:bCs/>
          <w:sz w:val="28"/>
          <w:szCs w:val="28"/>
        </w:rPr>
        <w:t>Телеграмм</w:t>
      </w:r>
      <w:r w:rsidRPr="009E14D4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Pr="009E14D4">
        <w:rPr>
          <w:rFonts w:ascii="Times New Roman" w:eastAsia="Times New Roman" w:hAnsi="Times New Roman" w:cs="Times New Roman"/>
          <w:sz w:val="28"/>
          <w:szCs w:val="28"/>
        </w:rPr>
        <w:t>создана</w:t>
      </w:r>
      <w:proofErr w:type="gramEnd"/>
      <w:r w:rsidRPr="009E14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14D4">
        <w:rPr>
          <w:rFonts w:ascii="Times New Roman" w:eastAsia="Times New Roman" w:hAnsi="Times New Roman" w:cs="Times New Roman"/>
          <w:bCs/>
          <w:sz w:val="28"/>
          <w:szCs w:val="28"/>
        </w:rPr>
        <w:t> группа</w:t>
      </w:r>
      <w:r w:rsidRPr="00AF49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4998">
        <w:rPr>
          <w:rFonts w:ascii="Times New Roman" w:eastAsia="Times New Roman" w:hAnsi="Times New Roman" w:cs="Times New Roman"/>
          <w:sz w:val="28"/>
          <w:szCs w:val="28"/>
        </w:rPr>
        <w:t>для оперативного общения  председателей первичных профсоюзных организаций, где они получают актуальную, необходимую информацию для работы.</w:t>
      </w:r>
    </w:p>
    <w:p w:rsidR="008919C8" w:rsidRPr="00AF4998" w:rsidRDefault="008919C8" w:rsidP="00AF49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информации члены Профсоюза получали в истекшем периоде со страниц Всероссийской газеты «Мой Профсоюз», всевозможные рубрики которой давали возможность перенимать </w:t>
      </w:r>
      <w:proofErr w:type="gramStart"/>
      <w:r w:rsidRPr="00AF4998">
        <w:rPr>
          <w:rFonts w:ascii="Times New Roman" w:eastAsia="Times New Roman" w:hAnsi="Times New Roman" w:cs="Times New Roman"/>
          <w:sz w:val="28"/>
          <w:szCs w:val="28"/>
        </w:rPr>
        <w:t>лучшее  и</w:t>
      </w:r>
      <w:proofErr w:type="gramEnd"/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 делиться опытом самим. </w:t>
      </w:r>
    </w:p>
    <w:p w:rsidR="008919C8" w:rsidRPr="00AF4998" w:rsidRDefault="008919C8" w:rsidP="00AF4998">
      <w:pPr>
        <w:spacing w:after="0" w:line="240" w:lineRule="auto"/>
        <w:jc w:val="center"/>
        <w:rPr>
          <w:rStyle w:val="fontstyle16"/>
          <w:b/>
          <w:i w:val="0"/>
          <w:sz w:val="28"/>
          <w:szCs w:val="28"/>
        </w:rPr>
      </w:pPr>
      <w:r w:rsidRPr="00AF499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F49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4998">
        <w:rPr>
          <w:rStyle w:val="fontstyle16"/>
          <w:b/>
          <w:i w:val="0"/>
          <w:sz w:val="28"/>
          <w:szCs w:val="28"/>
        </w:rPr>
        <w:t>Заключение</w:t>
      </w:r>
    </w:p>
    <w:p w:rsidR="006F7A71" w:rsidRPr="00AF4998" w:rsidRDefault="006F7A71" w:rsidP="00AF4998">
      <w:pPr>
        <w:spacing w:after="0" w:line="240" w:lineRule="auto"/>
        <w:ind w:firstLine="708"/>
        <w:jc w:val="both"/>
        <w:rPr>
          <w:rStyle w:val="fontstyle16"/>
          <w:i w:val="0"/>
          <w:sz w:val="28"/>
          <w:szCs w:val="28"/>
        </w:rPr>
      </w:pPr>
      <w:r w:rsidRPr="00AF4998">
        <w:rPr>
          <w:rStyle w:val="fontstyle16"/>
          <w:i w:val="0"/>
          <w:sz w:val="28"/>
          <w:szCs w:val="28"/>
        </w:rPr>
        <w:t>В целом, работа комитета в отчетном году была нацелена на укрепление профсоюзного движения, сохранение действующих и внедрение новых мер социальной поддержки, защиту трудовых прав и профессиональных интересов членов Профсоюза, совершенствование форм и методов взаимодействия с работодателями и органами власти.</w:t>
      </w:r>
    </w:p>
    <w:p w:rsidR="008919C8" w:rsidRPr="00AF4998" w:rsidRDefault="008919C8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       Хотелось бы сказать слова благодарности председателям профкомов, которые длительное время и активно работают в своих первичных организациях. Это и результат труда и наших социальных партнеров – руководителей школ, </w:t>
      </w:r>
    </w:p>
    <w:p w:rsidR="000A7B7A" w:rsidRPr="00AF4998" w:rsidRDefault="000A7B7A" w:rsidP="00AF4998">
      <w:pPr>
        <w:widowControl w:val="0"/>
        <w:tabs>
          <w:tab w:val="left" w:pos="17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4998">
        <w:rPr>
          <w:rFonts w:ascii="Times New Roman" w:eastAsia="Calibri" w:hAnsi="Times New Roman" w:cs="Times New Roman"/>
          <w:sz w:val="28"/>
          <w:szCs w:val="28"/>
          <w:lang w:eastAsia="en-US"/>
        </w:rPr>
        <w:t>Совету</w:t>
      </w:r>
      <w:r w:rsidRPr="00AF4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F4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Болховской районной организации Профсоюза удалось за отчетный период эффективно организовать работу выборных органов </w:t>
      </w:r>
      <w:r w:rsidRPr="00AF49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профсоюзных организаций по выполнению уставных целей и задач, планов работы. Выполнялись мероприятия по реализации решений 8 Съезда Профессионального союза, проведено изменение названия первичных и районной организаций, внедрена система автоматизированного учета, утвержден реестр районной организации, обеспечена доступность членам Профсоюза всех мер социальной поддержки, действующих в Орловской областной организации Профсоюза, хорошо продвинулось освоение информационных возможностей социальных сетей и др.</w:t>
      </w:r>
    </w:p>
    <w:p w:rsidR="00D03C63" w:rsidRPr="00AF4998" w:rsidRDefault="00B36529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>Болх</w:t>
      </w:r>
      <w:r w:rsidR="00D03C63" w:rsidRPr="00AF4998">
        <w:rPr>
          <w:rFonts w:ascii="Times New Roman" w:hAnsi="Times New Roman" w:cs="Times New Roman"/>
          <w:sz w:val="28"/>
          <w:szCs w:val="28"/>
        </w:rPr>
        <w:t xml:space="preserve">овская районная организация Общероссийского Профсоюза образования (далее – Профсоюз) – крупнейшая общественная организация в </w:t>
      </w:r>
      <w:r w:rsidRPr="00AF4998">
        <w:rPr>
          <w:rFonts w:ascii="Times New Roman" w:hAnsi="Times New Roman" w:cs="Times New Roman"/>
          <w:sz w:val="28"/>
          <w:szCs w:val="28"/>
        </w:rPr>
        <w:t>Болхо</w:t>
      </w:r>
      <w:r w:rsidR="00D03C63" w:rsidRPr="00AF4998">
        <w:rPr>
          <w:rFonts w:ascii="Times New Roman" w:hAnsi="Times New Roman" w:cs="Times New Roman"/>
          <w:sz w:val="28"/>
          <w:szCs w:val="28"/>
        </w:rPr>
        <w:t xml:space="preserve">вском районе – представляет собой объединение активных представителей образовательного сообщества района. </w:t>
      </w:r>
    </w:p>
    <w:p w:rsidR="00D03C63" w:rsidRPr="00AF4998" w:rsidRDefault="00D03C63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9E14D4">
        <w:rPr>
          <w:rFonts w:ascii="Times New Roman" w:hAnsi="Times New Roman" w:cs="Times New Roman"/>
          <w:sz w:val="28"/>
          <w:szCs w:val="28"/>
        </w:rPr>
        <w:t>районной организации Профсоюза</w:t>
      </w:r>
      <w:r w:rsidRPr="00AF4998">
        <w:rPr>
          <w:rFonts w:ascii="Times New Roman" w:hAnsi="Times New Roman" w:cs="Times New Roman"/>
          <w:sz w:val="28"/>
          <w:szCs w:val="28"/>
        </w:rPr>
        <w:t xml:space="preserve"> в образовательной и социально-трудовой сферах направлена на улучшение качества жизни членов Профсоюза: повышение материального благосостояния, </w:t>
      </w:r>
      <w:proofErr w:type="spellStart"/>
      <w:r w:rsidRPr="00AF4998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AF4998">
        <w:rPr>
          <w:rFonts w:ascii="Times New Roman" w:hAnsi="Times New Roman" w:cs="Times New Roman"/>
          <w:sz w:val="28"/>
          <w:szCs w:val="28"/>
        </w:rPr>
        <w:t xml:space="preserve">, совершенствование норм труда, удовлетворение образовательных и культурных потребностей, создание необходимых условий для профессиональной и социальной самореализации. </w:t>
      </w:r>
    </w:p>
    <w:p w:rsidR="00D03C63" w:rsidRPr="00AF4998" w:rsidRDefault="00D03C63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9E14D4">
        <w:rPr>
          <w:rFonts w:ascii="Times New Roman" w:hAnsi="Times New Roman" w:cs="Times New Roman"/>
          <w:sz w:val="28"/>
          <w:szCs w:val="28"/>
        </w:rPr>
        <w:t>районной и первичных организаций Профсоюза</w:t>
      </w:r>
      <w:r w:rsidRPr="00AF4998">
        <w:rPr>
          <w:rFonts w:ascii="Times New Roman" w:hAnsi="Times New Roman" w:cs="Times New Roman"/>
          <w:sz w:val="28"/>
          <w:szCs w:val="28"/>
        </w:rPr>
        <w:t xml:space="preserve"> включает содействие обеспечению достойной, справедливой и прозрачной системы оплаты труда, безопасных, здоровых условий труда и обучения, психологического комфорта, оптимального и гибкого графика работы, непрерывного профессионального образования. </w:t>
      </w:r>
    </w:p>
    <w:p w:rsidR="00141E6E" w:rsidRPr="00AF4998" w:rsidRDefault="00141E6E" w:rsidP="00AF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Уважаемые коллеги! Наша конференция завершает очень важный этап жизни районной организации Профсоюза – отчёты и выборы. Они показали, что за прошедшие </w:t>
      </w:r>
      <w:proofErr w:type="gramStart"/>
      <w:r w:rsidR="007811AF" w:rsidRPr="00AF4998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AF4998">
        <w:rPr>
          <w:rFonts w:ascii="Times New Roman" w:hAnsi="Times New Roman" w:cs="Times New Roman"/>
          <w:sz w:val="28"/>
          <w:szCs w:val="28"/>
        </w:rPr>
        <w:t xml:space="preserve"> нами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 xml:space="preserve"> сделано многое. Но это уже история. </w:t>
      </w:r>
    </w:p>
    <w:p w:rsidR="00B36529" w:rsidRPr="00AF4998" w:rsidRDefault="00B36529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D4">
        <w:rPr>
          <w:rFonts w:ascii="Times New Roman" w:hAnsi="Times New Roman" w:cs="Times New Roman"/>
          <w:b/>
          <w:sz w:val="28"/>
          <w:szCs w:val="28"/>
        </w:rPr>
        <w:t>Приоритетными направлениями деятельности</w:t>
      </w:r>
      <w:r w:rsidRPr="00AF4998">
        <w:rPr>
          <w:rFonts w:ascii="Times New Roman" w:hAnsi="Times New Roman" w:cs="Times New Roman"/>
          <w:sz w:val="28"/>
          <w:szCs w:val="28"/>
        </w:rPr>
        <w:t xml:space="preserve"> </w:t>
      </w:r>
      <w:r w:rsidR="00141E6E" w:rsidRPr="00AF4998">
        <w:rPr>
          <w:rFonts w:ascii="Times New Roman" w:hAnsi="Times New Roman" w:cs="Times New Roman"/>
          <w:b/>
          <w:sz w:val="28"/>
          <w:szCs w:val="28"/>
        </w:rPr>
        <w:t>Болхов</w:t>
      </w:r>
      <w:r w:rsidRPr="00AF4998">
        <w:rPr>
          <w:rFonts w:ascii="Times New Roman" w:hAnsi="Times New Roman" w:cs="Times New Roman"/>
          <w:b/>
          <w:sz w:val="28"/>
          <w:szCs w:val="28"/>
        </w:rPr>
        <w:t>ской районной организации Профсоюза</w:t>
      </w:r>
      <w:r w:rsidRPr="00AF4998">
        <w:rPr>
          <w:rFonts w:ascii="Times New Roman" w:hAnsi="Times New Roman" w:cs="Times New Roman"/>
          <w:sz w:val="28"/>
          <w:szCs w:val="28"/>
        </w:rPr>
        <w:t xml:space="preserve"> до 2029 года являются: </w:t>
      </w:r>
    </w:p>
    <w:p w:rsidR="00B36529" w:rsidRPr="00AF4998" w:rsidRDefault="00B36529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1) представительство и защита трудовых прав, социально-экономических и профессиональных интересов </w:t>
      </w:r>
      <w:r w:rsidRPr="00AF4998">
        <w:rPr>
          <w:rFonts w:ascii="Times New Roman" w:hAnsi="Times New Roman" w:cs="Times New Roman"/>
          <w:b/>
          <w:sz w:val="28"/>
          <w:szCs w:val="28"/>
        </w:rPr>
        <w:t>работников учреждений образования района членов Профсоюза</w:t>
      </w:r>
      <w:r w:rsidRPr="00AF49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6529" w:rsidRPr="00AF4998" w:rsidRDefault="00B36529" w:rsidP="00AF49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2) укрепление и развитие </w:t>
      </w:r>
      <w:r w:rsidRPr="00AF4998">
        <w:rPr>
          <w:rFonts w:ascii="Times New Roman" w:hAnsi="Times New Roman" w:cs="Times New Roman"/>
          <w:b/>
          <w:sz w:val="28"/>
          <w:szCs w:val="28"/>
        </w:rPr>
        <w:t>как первичных, так и в целом районной организаций Профсоюза. Сохранение охвата профсоюзным членством, обеспечение уставной работы выборных профсоюзных органов.</w:t>
      </w:r>
    </w:p>
    <w:p w:rsidR="00B36529" w:rsidRPr="00AF4998" w:rsidRDefault="00B36529" w:rsidP="00AF4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98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эффективности деятельности по мотивации профсоюзного членства, привлечению в Профсоюз </w:t>
      </w:r>
      <w:proofErr w:type="gramStart"/>
      <w:r w:rsidRPr="00AF4998">
        <w:rPr>
          <w:rFonts w:ascii="Times New Roman" w:eastAsia="Times New Roman" w:hAnsi="Times New Roman" w:cs="Times New Roman"/>
          <w:b/>
          <w:sz w:val="28"/>
          <w:szCs w:val="28"/>
        </w:rPr>
        <w:t>молодёжи</w:t>
      </w:r>
      <w:r w:rsidRPr="00AF4998">
        <w:rPr>
          <w:rFonts w:ascii="Times New Roman" w:eastAsia="Times New Roman" w:hAnsi="Times New Roman" w:cs="Times New Roman"/>
          <w:sz w:val="28"/>
          <w:szCs w:val="28"/>
        </w:rPr>
        <w:t>  являются</w:t>
      </w:r>
      <w:proofErr w:type="gramEnd"/>
      <w:r w:rsidRPr="00AF4998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приоритетными направлениями профорганов всех уровней районной территориальной организации Профсоюза.</w:t>
      </w:r>
    </w:p>
    <w:p w:rsidR="008919C8" w:rsidRPr="00AF4998" w:rsidRDefault="008919C8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t xml:space="preserve">         И в заключении выражаю благодарность от имени комитета </w:t>
      </w:r>
      <w:r w:rsidR="007811AF" w:rsidRPr="00AF4998">
        <w:rPr>
          <w:rFonts w:ascii="Times New Roman" w:hAnsi="Times New Roman" w:cs="Times New Roman"/>
          <w:sz w:val="28"/>
          <w:szCs w:val="28"/>
        </w:rPr>
        <w:t xml:space="preserve">районной организации </w:t>
      </w:r>
      <w:proofErr w:type="gramStart"/>
      <w:r w:rsidR="007811AF" w:rsidRPr="00AF4998">
        <w:rPr>
          <w:rFonts w:ascii="Times New Roman" w:hAnsi="Times New Roman" w:cs="Times New Roman"/>
          <w:sz w:val="28"/>
          <w:szCs w:val="28"/>
        </w:rPr>
        <w:t xml:space="preserve">Профсоюза  </w:t>
      </w:r>
      <w:r w:rsidRPr="00AF4998"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 w:rsidRPr="00AF4998">
        <w:rPr>
          <w:rFonts w:ascii="Times New Roman" w:hAnsi="Times New Roman" w:cs="Times New Roman"/>
          <w:sz w:val="28"/>
          <w:szCs w:val="28"/>
        </w:rPr>
        <w:t xml:space="preserve"> организации Профсоюза, администрации района, </w:t>
      </w:r>
      <w:r w:rsidR="007811AF" w:rsidRPr="00AF4998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AF4998">
        <w:rPr>
          <w:rFonts w:ascii="Times New Roman" w:hAnsi="Times New Roman" w:cs="Times New Roman"/>
          <w:sz w:val="28"/>
          <w:szCs w:val="28"/>
        </w:rPr>
        <w:t>образования, руководителям образовательных организаций, председателям первичных профсоюзных организаций,  социальным партнерам за положительное взаимодействие с профсоюзными организациями в интересах работников образования.</w:t>
      </w:r>
    </w:p>
    <w:p w:rsidR="007C738A" w:rsidRPr="00AF4998" w:rsidRDefault="008919C8" w:rsidP="00AF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98">
        <w:rPr>
          <w:rFonts w:ascii="Times New Roman" w:hAnsi="Times New Roman" w:cs="Times New Roman"/>
          <w:sz w:val="28"/>
          <w:szCs w:val="28"/>
        </w:rPr>
        <w:lastRenderedPageBreak/>
        <w:t xml:space="preserve">     Желаю всем крепкого здоровья, творческих успехов, оптимизма и надежды на лучшее будущее, на достойную жизнь.</w:t>
      </w:r>
      <w:r w:rsidR="00B36529" w:rsidRPr="00AF4998">
        <w:rPr>
          <w:rFonts w:ascii="Times New Roman" w:hAnsi="Times New Roman" w:cs="Times New Roman"/>
          <w:sz w:val="28"/>
          <w:szCs w:val="28"/>
        </w:rPr>
        <w:t xml:space="preserve"> Мира и добра</w:t>
      </w:r>
    </w:p>
    <w:sectPr w:rsidR="007C738A" w:rsidRPr="00AF4998" w:rsidSect="008E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05EB6"/>
    <w:multiLevelType w:val="hybridMultilevel"/>
    <w:tmpl w:val="1366A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44D51"/>
    <w:multiLevelType w:val="hybridMultilevel"/>
    <w:tmpl w:val="E9F28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63FE0"/>
    <w:multiLevelType w:val="multilevel"/>
    <w:tmpl w:val="59DCE73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C4FC7"/>
    <w:multiLevelType w:val="hybridMultilevel"/>
    <w:tmpl w:val="942CBEAA"/>
    <w:lvl w:ilvl="0" w:tplc="F8E881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A3B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23A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23F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0F2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E5E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8FA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2AF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69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026C6"/>
    <w:multiLevelType w:val="hybridMultilevel"/>
    <w:tmpl w:val="CCC2C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9C8"/>
    <w:rsid w:val="00082483"/>
    <w:rsid w:val="000A7B7A"/>
    <w:rsid w:val="00124E0B"/>
    <w:rsid w:val="00141E6E"/>
    <w:rsid w:val="0019646F"/>
    <w:rsid w:val="00256982"/>
    <w:rsid w:val="00303E6F"/>
    <w:rsid w:val="003A7326"/>
    <w:rsid w:val="003D67B3"/>
    <w:rsid w:val="004260E9"/>
    <w:rsid w:val="00442AF9"/>
    <w:rsid w:val="004723BE"/>
    <w:rsid w:val="00583746"/>
    <w:rsid w:val="005C7EFF"/>
    <w:rsid w:val="005F1042"/>
    <w:rsid w:val="00681E7F"/>
    <w:rsid w:val="006F7A71"/>
    <w:rsid w:val="00705EB7"/>
    <w:rsid w:val="00757454"/>
    <w:rsid w:val="007811AF"/>
    <w:rsid w:val="007A6413"/>
    <w:rsid w:val="007C738A"/>
    <w:rsid w:val="008739FD"/>
    <w:rsid w:val="008919C8"/>
    <w:rsid w:val="008E61A9"/>
    <w:rsid w:val="0094221E"/>
    <w:rsid w:val="00944FCF"/>
    <w:rsid w:val="009E14D4"/>
    <w:rsid w:val="009F69C5"/>
    <w:rsid w:val="00AF4998"/>
    <w:rsid w:val="00B36529"/>
    <w:rsid w:val="00B82E85"/>
    <w:rsid w:val="00BA7FD5"/>
    <w:rsid w:val="00BC27EE"/>
    <w:rsid w:val="00BD45A5"/>
    <w:rsid w:val="00C24C96"/>
    <w:rsid w:val="00C41D77"/>
    <w:rsid w:val="00C772E5"/>
    <w:rsid w:val="00CC7B78"/>
    <w:rsid w:val="00CE3518"/>
    <w:rsid w:val="00D03C63"/>
    <w:rsid w:val="00DC2373"/>
    <w:rsid w:val="00DD3D50"/>
    <w:rsid w:val="00E40325"/>
    <w:rsid w:val="00E74402"/>
    <w:rsid w:val="00F67AE9"/>
    <w:rsid w:val="00F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9A38FA-DB45-44D8-BDE7-2A4A81AF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A9"/>
  </w:style>
  <w:style w:type="paragraph" w:styleId="1">
    <w:name w:val="heading 1"/>
    <w:basedOn w:val="a"/>
    <w:link w:val="10"/>
    <w:qFormat/>
    <w:rsid w:val="008919C8"/>
    <w:pPr>
      <w:spacing w:after="0" w:line="195" w:lineRule="atLeast"/>
      <w:outlineLvl w:val="0"/>
    </w:pPr>
    <w:rPr>
      <w:rFonts w:ascii="Tahoma" w:eastAsia="Arial Unicode MS" w:hAnsi="Tahoma" w:cs="Tahoma"/>
      <w:color w:val="000000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9C8"/>
    <w:rPr>
      <w:rFonts w:ascii="Tahoma" w:eastAsia="Arial Unicode MS" w:hAnsi="Tahoma" w:cs="Tahoma"/>
      <w:color w:val="000000"/>
      <w:kern w:val="36"/>
      <w:sz w:val="17"/>
      <w:szCs w:val="17"/>
    </w:rPr>
  </w:style>
  <w:style w:type="paragraph" w:styleId="a3">
    <w:name w:val="Normal (Web)"/>
    <w:basedOn w:val="a"/>
    <w:uiPriority w:val="99"/>
    <w:unhideWhenUsed/>
    <w:rsid w:val="0089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19C8"/>
    <w:rPr>
      <w:b/>
      <w:bCs/>
    </w:rPr>
  </w:style>
  <w:style w:type="paragraph" w:styleId="a5">
    <w:name w:val="List Paragraph"/>
    <w:basedOn w:val="a"/>
    <w:link w:val="a6"/>
    <w:uiPriority w:val="34"/>
    <w:qFormat/>
    <w:rsid w:val="008919C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Title"/>
    <w:basedOn w:val="a"/>
    <w:next w:val="a8"/>
    <w:link w:val="a9"/>
    <w:qFormat/>
    <w:rsid w:val="008919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8919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8919C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8919C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16">
    <w:name w:val="fontstyle16"/>
    <w:rsid w:val="008919C8"/>
    <w:rPr>
      <w:rFonts w:ascii="Times New Roman" w:hAnsi="Times New Roman" w:cs="Times New Roman"/>
      <w:i/>
      <w:iCs/>
    </w:rPr>
  </w:style>
  <w:style w:type="character" w:customStyle="1" w:styleId="a6">
    <w:name w:val="Абзац списка Знак"/>
    <w:link w:val="a5"/>
    <w:uiPriority w:val="34"/>
    <w:locked/>
    <w:rsid w:val="008919C8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8919C8"/>
  </w:style>
  <w:style w:type="paragraph" w:styleId="2">
    <w:name w:val="Body Text 2"/>
    <w:basedOn w:val="a"/>
    <w:link w:val="20"/>
    <w:uiPriority w:val="99"/>
    <w:unhideWhenUsed/>
    <w:rsid w:val="008919C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8919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9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9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2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30">
    <w:name w:val="Font Style30"/>
    <w:basedOn w:val="a0"/>
    <w:uiPriority w:val="99"/>
    <w:rsid w:val="00E40325"/>
    <w:rPr>
      <w:rFonts w:ascii="SimSun" w:eastAsia="SimSun" w:cs="SimSun"/>
      <w:color w:val="000000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25</cp:revision>
  <cp:lastPrinted>2025-03-01T12:16:00Z</cp:lastPrinted>
  <dcterms:created xsi:type="dcterms:W3CDTF">2024-06-17T14:04:00Z</dcterms:created>
  <dcterms:modified xsi:type="dcterms:W3CDTF">2025-03-01T12:19:00Z</dcterms:modified>
</cp:coreProperties>
</file>