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49" w:rsidRPr="00562724" w:rsidRDefault="00B214C0" w:rsidP="006B485A">
      <w:pPr>
        <w:jc w:val="center"/>
        <w:rPr>
          <w:b/>
          <w:szCs w:val="28"/>
        </w:rPr>
      </w:pPr>
      <w:r w:rsidRPr="00562724">
        <w:rPr>
          <w:b/>
          <w:szCs w:val="28"/>
        </w:rPr>
        <w:t xml:space="preserve">Отчет о работе </w:t>
      </w:r>
    </w:p>
    <w:p w:rsidR="00771449" w:rsidRPr="00562724" w:rsidRDefault="00B214C0" w:rsidP="006B485A">
      <w:pPr>
        <w:jc w:val="center"/>
        <w:rPr>
          <w:b/>
          <w:szCs w:val="28"/>
        </w:rPr>
      </w:pPr>
      <w:r w:rsidRPr="00562724">
        <w:rPr>
          <w:b/>
          <w:szCs w:val="28"/>
        </w:rPr>
        <w:t>Молодежного Совета</w:t>
      </w:r>
      <w:r w:rsidR="00771449" w:rsidRPr="00562724">
        <w:rPr>
          <w:b/>
          <w:szCs w:val="28"/>
        </w:rPr>
        <w:t xml:space="preserve"> </w:t>
      </w:r>
      <w:r w:rsidRPr="00562724">
        <w:rPr>
          <w:b/>
          <w:szCs w:val="28"/>
        </w:rPr>
        <w:t xml:space="preserve">Болховской районной организации </w:t>
      </w:r>
      <w:r w:rsidR="00771449" w:rsidRPr="00562724">
        <w:rPr>
          <w:b/>
          <w:szCs w:val="28"/>
        </w:rPr>
        <w:t>п</w:t>
      </w:r>
      <w:r w:rsidRPr="00562724">
        <w:rPr>
          <w:b/>
          <w:szCs w:val="28"/>
        </w:rPr>
        <w:t>роф</w:t>
      </w:r>
      <w:r w:rsidR="00771449" w:rsidRPr="00562724">
        <w:rPr>
          <w:b/>
          <w:szCs w:val="28"/>
        </w:rPr>
        <w:t>ессионального союза</w:t>
      </w:r>
      <w:r w:rsidRPr="00562724">
        <w:rPr>
          <w:b/>
          <w:szCs w:val="28"/>
        </w:rPr>
        <w:t xml:space="preserve"> работников народного образования </w:t>
      </w:r>
    </w:p>
    <w:p w:rsidR="00B214C0" w:rsidRPr="00562724" w:rsidRDefault="00B214C0" w:rsidP="006B485A">
      <w:pPr>
        <w:jc w:val="center"/>
        <w:rPr>
          <w:b/>
          <w:sz w:val="28"/>
        </w:rPr>
      </w:pPr>
      <w:r w:rsidRPr="00562724">
        <w:rPr>
          <w:b/>
          <w:szCs w:val="28"/>
        </w:rPr>
        <w:t>и науки РФ</w:t>
      </w:r>
      <w:r w:rsidR="00771449" w:rsidRPr="00562724">
        <w:rPr>
          <w:b/>
          <w:szCs w:val="28"/>
        </w:rPr>
        <w:t xml:space="preserve"> за 2023 год</w:t>
      </w:r>
    </w:p>
    <w:p w:rsidR="00B214C0" w:rsidRPr="00562724" w:rsidRDefault="00B214C0" w:rsidP="00B214C0">
      <w:pPr>
        <w:spacing w:line="360" w:lineRule="auto"/>
        <w:jc w:val="both"/>
      </w:pPr>
    </w:p>
    <w:p w:rsidR="00771449" w:rsidRPr="00562724" w:rsidRDefault="00771449" w:rsidP="00000AC7">
      <w:pPr>
        <w:spacing w:line="360" w:lineRule="auto"/>
        <w:ind w:firstLine="709"/>
        <w:jc w:val="both"/>
      </w:pPr>
      <w:r w:rsidRPr="00562724">
        <w:t>Быть молодым – значит быть активным, влюбленным в жизнь, открытым для всего нового, стремиться к знаниям, не бояться трудностей и находиться в постоянном творческом поиске.</w:t>
      </w:r>
      <w:bookmarkStart w:id="0" w:name="_GoBack"/>
      <w:bookmarkEnd w:id="0"/>
    </w:p>
    <w:p w:rsidR="00000AC7" w:rsidRPr="00562724" w:rsidRDefault="00000AC7" w:rsidP="00000AC7">
      <w:pPr>
        <w:spacing w:line="360" w:lineRule="auto"/>
        <w:ind w:firstLine="709"/>
        <w:jc w:val="both"/>
      </w:pPr>
      <w:r w:rsidRPr="00562724">
        <w:t xml:space="preserve">Молодежный </w:t>
      </w:r>
      <w:r w:rsidR="00771449" w:rsidRPr="00562724">
        <w:t>С</w:t>
      </w:r>
      <w:r w:rsidRPr="00562724">
        <w:t xml:space="preserve">овет </w:t>
      </w:r>
      <w:r w:rsidR="00771449" w:rsidRPr="00562724">
        <w:t xml:space="preserve">в 2023 год </w:t>
      </w:r>
      <w:r w:rsidRPr="00562724">
        <w:t>строи</w:t>
      </w:r>
      <w:r w:rsidR="00771449" w:rsidRPr="00562724">
        <w:t>л</w:t>
      </w:r>
      <w:r w:rsidRPr="00562724">
        <w:t xml:space="preserve"> свою работу в тесном контакте с районной администрацией, отделом социальной и молодежной политики, учреждениями социальной защиты и культуры</w:t>
      </w:r>
      <w:r w:rsidR="00771449" w:rsidRPr="00562724">
        <w:t>.</w:t>
      </w:r>
    </w:p>
    <w:p w:rsidR="00000AC7" w:rsidRPr="00562724" w:rsidRDefault="00000AC7" w:rsidP="00771449">
      <w:pPr>
        <w:spacing w:line="360" w:lineRule="auto"/>
        <w:ind w:firstLine="709"/>
        <w:jc w:val="both"/>
      </w:pPr>
      <w:r w:rsidRPr="00562724">
        <w:t xml:space="preserve">Спектр задач, по которым работает </w:t>
      </w:r>
      <w:r w:rsidR="00771449" w:rsidRPr="00562724">
        <w:t>М</w:t>
      </w:r>
      <w:r w:rsidRPr="00562724">
        <w:t xml:space="preserve">олодежный </w:t>
      </w:r>
      <w:r w:rsidR="00771449" w:rsidRPr="00562724">
        <w:t>С</w:t>
      </w:r>
      <w:r w:rsidRPr="00562724">
        <w:t xml:space="preserve">овет </w:t>
      </w:r>
      <w:r w:rsidR="00771449" w:rsidRPr="00562724">
        <w:t>Болховской районной организации профессионального союза работников народного образования</w:t>
      </w:r>
      <w:r w:rsidRPr="00562724">
        <w:t>, разнообразен. Основны</w:t>
      </w:r>
      <w:r w:rsidR="00771449" w:rsidRPr="00562724">
        <w:t>ми</w:t>
      </w:r>
      <w:r w:rsidRPr="00562724">
        <w:t xml:space="preserve"> направления</w:t>
      </w:r>
      <w:r w:rsidR="00771449" w:rsidRPr="00562724">
        <w:t>ми в ушедшем году стали</w:t>
      </w:r>
      <w:r w:rsidRPr="00562724">
        <w:t>:</w:t>
      </w:r>
    </w:p>
    <w:p w:rsidR="00000AC7" w:rsidRPr="00562724" w:rsidRDefault="00000AC7" w:rsidP="00000AC7">
      <w:pPr>
        <w:spacing w:line="360" w:lineRule="auto"/>
        <w:ind w:firstLine="709"/>
        <w:jc w:val="both"/>
      </w:pPr>
      <w:r w:rsidRPr="00562724">
        <w:t>•</w:t>
      </w:r>
      <w:r w:rsidRPr="00562724">
        <w:tab/>
        <w:t>реализация областных и районных комплексных программ;</w:t>
      </w:r>
    </w:p>
    <w:p w:rsidR="00000AC7" w:rsidRPr="00562724" w:rsidRDefault="00000AC7" w:rsidP="00000AC7">
      <w:pPr>
        <w:spacing w:line="360" w:lineRule="auto"/>
        <w:ind w:firstLine="709"/>
        <w:jc w:val="both"/>
      </w:pPr>
      <w:r w:rsidRPr="00562724">
        <w:t>•</w:t>
      </w:r>
      <w:r w:rsidRPr="00562724">
        <w:tab/>
        <w:t>формирование правовой культуры;</w:t>
      </w:r>
    </w:p>
    <w:p w:rsidR="00000AC7" w:rsidRPr="00562724" w:rsidRDefault="00000AC7" w:rsidP="00000AC7">
      <w:pPr>
        <w:spacing w:line="360" w:lineRule="auto"/>
        <w:ind w:firstLine="709"/>
        <w:jc w:val="both"/>
      </w:pPr>
      <w:r w:rsidRPr="00562724">
        <w:t>•</w:t>
      </w:r>
      <w:r w:rsidRPr="00562724">
        <w:tab/>
        <w:t>развитие духовного потенциала, нравственно патриотического воспитания;</w:t>
      </w:r>
    </w:p>
    <w:p w:rsidR="00000AC7" w:rsidRPr="00562724" w:rsidRDefault="00000AC7" w:rsidP="00000AC7">
      <w:pPr>
        <w:spacing w:line="360" w:lineRule="auto"/>
        <w:ind w:firstLine="709"/>
        <w:jc w:val="both"/>
      </w:pPr>
      <w:r w:rsidRPr="00562724">
        <w:t>•</w:t>
      </w:r>
      <w:r w:rsidRPr="00562724">
        <w:tab/>
        <w:t>развитие плодотворного партнерства с общественными организациями, учреждениями, предприятиями;</w:t>
      </w:r>
    </w:p>
    <w:p w:rsidR="00000AC7" w:rsidRPr="00562724" w:rsidRDefault="00000AC7" w:rsidP="00000AC7">
      <w:pPr>
        <w:spacing w:line="360" w:lineRule="auto"/>
        <w:ind w:firstLine="709"/>
        <w:jc w:val="both"/>
      </w:pPr>
      <w:r w:rsidRPr="00562724">
        <w:t>•</w:t>
      </w:r>
      <w:r w:rsidRPr="00562724">
        <w:tab/>
        <w:t>формирования здорового образа жизни.</w:t>
      </w:r>
    </w:p>
    <w:p w:rsidR="00FA6542" w:rsidRPr="00562724" w:rsidRDefault="00B214C0" w:rsidP="00771449">
      <w:pPr>
        <w:spacing w:line="360" w:lineRule="auto"/>
        <w:ind w:firstLine="709"/>
        <w:jc w:val="both"/>
      </w:pPr>
      <w:r w:rsidRPr="00562724">
        <w:t>За отчётный период (январь – декабрь) 20</w:t>
      </w:r>
      <w:r w:rsidR="00771449" w:rsidRPr="00562724">
        <w:t>23</w:t>
      </w:r>
      <w:r w:rsidRPr="00562724">
        <w:t xml:space="preserve"> года Молодёжным </w:t>
      </w:r>
      <w:r w:rsidR="00771449" w:rsidRPr="00562724">
        <w:t>С</w:t>
      </w:r>
      <w:r w:rsidRPr="00562724">
        <w:t xml:space="preserve">оветом </w:t>
      </w:r>
      <w:r w:rsidR="00771449" w:rsidRPr="00562724">
        <w:t xml:space="preserve">Болховской районной организации профессионального союза работников народного образования </w:t>
      </w:r>
      <w:r w:rsidRPr="00562724">
        <w:t xml:space="preserve">проведено 4 заседания. </w:t>
      </w:r>
      <w:r w:rsidR="00FA6542" w:rsidRPr="00562724">
        <w:rPr>
          <w:szCs w:val="28"/>
        </w:rPr>
        <w:t xml:space="preserve">Все мероприятия проводятся с обязательным участием членов президиума Молодежного </w:t>
      </w:r>
      <w:r w:rsidR="00771449" w:rsidRPr="00562724">
        <w:rPr>
          <w:szCs w:val="28"/>
        </w:rPr>
        <w:t>С</w:t>
      </w:r>
      <w:r w:rsidR="00FA6542" w:rsidRPr="00562724">
        <w:rPr>
          <w:szCs w:val="28"/>
        </w:rPr>
        <w:t>овета. Все они -  члены первичных профсоюзных организаций.</w:t>
      </w:r>
    </w:p>
    <w:p w:rsidR="00B214C0" w:rsidRPr="00562724" w:rsidRDefault="00771449" w:rsidP="00B214C0">
      <w:pPr>
        <w:spacing w:line="360" w:lineRule="auto"/>
        <w:jc w:val="both"/>
      </w:pPr>
      <w:r w:rsidRPr="00562724">
        <w:t xml:space="preserve">         </w:t>
      </w:r>
      <w:r w:rsidR="00B214C0" w:rsidRPr="00562724">
        <w:t>За период с января по декабрь 20</w:t>
      </w:r>
      <w:r w:rsidRPr="00562724">
        <w:t>23</w:t>
      </w:r>
      <w:r w:rsidR="00B214C0" w:rsidRPr="00562724">
        <w:t xml:space="preserve"> года Совет принял участие в весьма значимых мероприятиях, в частности:</w:t>
      </w:r>
    </w:p>
    <w:p w:rsidR="00B214C0" w:rsidRPr="00562724" w:rsidRDefault="00B214C0" w:rsidP="00000AC7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 xml:space="preserve">открытие «Вахты памяти» на </w:t>
      </w:r>
      <w:proofErr w:type="spellStart"/>
      <w:r w:rsidRPr="00562724">
        <w:rPr>
          <w:szCs w:val="28"/>
        </w:rPr>
        <w:t>Кривцовском</w:t>
      </w:r>
      <w:proofErr w:type="spellEnd"/>
      <w:r w:rsidRPr="00562724">
        <w:rPr>
          <w:szCs w:val="28"/>
        </w:rPr>
        <w:t xml:space="preserve"> мемориале, </w:t>
      </w:r>
      <w:proofErr w:type="gramStart"/>
      <w:r w:rsidRPr="00562724">
        <w:rPr>
          <w:szCs w:val="28"/>
        </w:rPr>
        <w:t>при</w:t>
      </w:r>
      <w:proofErr w:type="gramEnd"/>
      <w:r w:rsidRPr="00562724">
        <w:rPr>
          <w:szCs w:val="28"/>
        </w:rPr>
        <w:t xml:space="preserve"> </w:t>
      </w:r>
      <w:proofErr w:type="gramStart"/>
      <w:r w:rsidRPr="00562724">
        <w:rPr>
          <w:szCs w:val="28"/>
        </w:rPr>
        <w:t>перезахоронение</w:t>
      </w:r>
      <w:proofErr w:type="gramEnd"/>
      <w:r w:rsidRPr="00562724">
        <w:rPr>
          <w:szCs w:val="28"/>
        </w:rPr>
        <w:t xml:space="preserve"> останков погибших </w:t>
      </w:r>
      <w:proofErr w:type="spellStart"/>
      <w:r w:rsidRPr="00562724">
        <w:rPr>
          <w:szCs w:val="28"/>
        </w:rPr>
        <w:t>войнов</w:t>
      </w:r>
      <w:proofErr w:type="spellEnd"/>
      <w:r w:rsidRPr="00562724">
        <w:rPr>
          <w:szCs w:val="28"/>
        </w:rPr>
        <w:t>;</w:t>
      </w:r>
    </w:p>
    <w:p w:rsidR="00771449" w:rsidRPr="00562724" w:rsidRDefault="00771449" w:rsidP="00000AC7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участие в памятном мероприятии в День</w:t>
      </w:r>
      <w:r w:rsidR="006B485A">
        <w:rPr>
          <w:szCs w:val="28"/>
        </w:rPr>
        <w:t xml:space="preserve"> партизан и подпольщиков на Все</w:t>
      </w:r>
      <w:r w:rsidRPr="00562724">
        <w:rPr>
          <w:szCs w:val="28"/>
        </w:rPr>
        <w:t>святском кладбище;</w:t>
      </w:r>
      <w:r w:rsidR="009D0777" w:rsidRPr="00562724">
        <w:rPr>
          <w:szCs w:val="28"/>
        </w:rPr>
        <w:t xml:space="preserve"> дне памяти и скорби;</w:t>
      </w:r>
    </w:p>
    <w:p w:rsidR="009D0777" w:rsidRPr="00562724" w:rsidRDefault="009D0777" w:rsidP="00000AC7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 xml:space="preserve">памятном мероприятии у памятного знака Кондратюку Ю.В. в день Всемирной авиации и космонавтики, </w:t>
      </w:r>
      <w:proofErr w:type="spellStart"/>
      <w:r w:rsidRPr="00562724">
        <w:rPr>
          <w:szCs w:val="28"/>
        </w:rPr>
        <w:t>Кривцовский</w:t>
      </w:r>
      <w:proofErr w:type="spellEnd"/>
      <w:r w:rsidRPr="00562724">
        <w:rPr>
          <w:szCs w:val="28"/>
        </w:rPr>
        <w:t xml:space="preserve"> мемориал;</w:t>
      </w:r>
    </w:p>
    <w:p w:rsidR="009D0777" w:rsidRPr="00562724" w:rsidRDefault="009D0777" w:rsidP="00000AC7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 xml:space="preserve">участие в рамках реализации Всероссийского проекта «Без срока давности» в д. </w:t>
      </w:r>
      <w:proofErr w:type="spellStart"/>
      <w:r w:rsidRPr="00562724">
        <w:rPr>
          <w:szCs w:val="28"/>
        </w:rPr>
        <w:t>Кривцово</w:t>
      </w:r>
      <w:proofErr w:type="spellEnd"/>
      <w:r w:rsidRPr="00562724">
        <w:rPr>
          <w:szCs w:val="28"/>
        </w:rPr>
        <w:t xml:space="preserve"> Болховского района;</w:t>
      </w:r>
    </w:p>
    <w:p w:rsidR="00750A16" w:rsidRPr="00562724" w:rsidRDefault="00750A16" w:rsidP="00000AC7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lastRenderedPageBreak/>
        <w:t xml:space="preserve">участники в 80-й годовщине освобождения города </w:t>
      </w:r>
      <w:proofErr w:type="spellStart"/>
      <w:r w:rsidRPr="00562724">
        <w:rPr>
          <w:szCs w:val="28"/>
        </w:rPr>
        <w:t>Болхова</w:t>
      </w:r>
      <w:proofErr w:type="spellEnd"/>
      <w:r w:rsidRPr="00562724">
        <w:rPr>
          <w:szCs w:val="28"/>
        </w:rPr>
        <w:t xml:space="preserve"> и Болховского района от немецко-фашистских захватчиков;</w:t>
      </w:r>
    </w:p>
    <w:p w:rsidR="00B214C0" w:rsidRPr="00562724" w:rsidRDefault="00B214C0" w:rsidP="00000AC7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ежегодное участие в районном конкурсе «Воспитатель года</w:t>
      </w:r>
      <w:r w:rsidR="009D0777" w:rsidRPr="00562724">
        <w:rPr>
          <w:szCs w:val="28"/>
        </w:rPr>
        <w:t>-2023</w:t>
      </w:r>
      <w:r w:rsidRPr="00562724">
        <w:rPr>
          <w:szCs w:val="28"/>
        </w:rPr>
        <w:t>», «Учитель года</w:t>
      </w:r>
      <w:r w:rsidR="009D0777" w:rsidRPr="00562724">
        <w:rPr>
          <w:szCs w:val="28"/>
        </w:rPr>
        <w:t>-2023</w:t>
      </w:r>
      <w:r w:rsidRPr="00562724">
        <w:rPr>
          <w:szCs w:val="28"/>
        </w:rPr>
        <w:t>»;</w:t>
      </w:r>
    </w:p>
    <w:p w:rsidR="009D0777" w:rsidRPr="00562724" w:rsidRDefault="009D0777" w:rsidP="00000AC7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 xml:space="preserve">участие в региональном семинаре –практикуме «Использование современных образовательных технологий для включения регионального компонента в образовательную деятельность на базе МБДОУ «Детский сад № 4» г. </w:t>
      </w:r>
      <w:proofErr w:type="spellStart"/>
      <w:r w:rsidRPr="00562724">
        <w:rPr>
          <w:szCs w:val="28"/>
        </w:rPr>
        <w:t>Болхов</w:t>
      </w:r>
      <w:proofErr w:type="spellEnd"/>
      <w:r w:rsidRPr="00562724">
        <w:rPr>
          <w:szCs w:val="28"/>
        </w:rPr>
        <w:t>;</w:t>
      </w:r>
    </w:p>
    <w:p w:rsidR="009D0777" w:rsidRPr="00562724" w:rsidRDefault="009D0777" w:rsidP="00000AC7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«Посвящение в воспитатели» на базе МБДОУ «Детский сад № 96» г. Орла, организованного «Институт развития образования» совместно с Клубом педагогов ДО Орловской области «Новое поколение»;</w:t>
      </w:r>
    </w:p>
    <w:p w:rsidR="009D0777" w:rsidRPr="00562724" w:rsidRDefault="009D0777" w:rsidP="00000AC7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Участники профессиональных экскурсий для молодых педагогов в формате «Педагогического туризма» по распространению передового опыта, форм и практик работы с родителями в рамках года педагога и наставника на базе МБДОУ «Детский сад № 63» г. Орла;</w:t>
      </w:r>
    </w:p>
    <w:p w:rsidR="00935AAD" w:rsidRPr="00562724" w:rsidRDefault="00935AAD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у</w:t>
      </w:r>
      <w:r w:rsidR="00000AC7" w:rsidRPr="00562724">
        <w:rPr>
          <w:szCs w:val="28"/>
        </w:rPr>
        <w:t>част</w:t>
      </w:r>
      <w:r w:rsidRPr="00562724">
        <w:rPr>
          <w:szCs w:val="28"/>
        </w:rPr>
        <w:t>ие во Всероссийской акции «#Спасибо, учитель»;</w:t>
      </w:r>
    </w:p>
    <w:p w:rsidR="00935AAD" w:rsidRPr="00562724" w:rsidRDefault="00935AAD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 xml:space="preserve">участники Всероссийского конкурса педагогических проектов «Эффективные практики гражданско-патриотического воспитания детей дошкольного возраста» (Диплом 2 степени </w:t>
      </w:r>
      <w:proofErr w:type="spellStart"/>
      <w:r w:rsidRPr="00562724">
        <w:rPr>
          <w:szCs w:val="28"/>
        </w:rPr>
        <w:t>Есмурзаева</w:t>
      </w:r>
      <w:proofErr w:type="spellEnd"/>
      <w:r w:rsidRPr="00562724">
        <w:rPr>
          <w:szCs w:val="28"/>
        </w:rPr>
        <w:t xml:space="preserve"> В.Б., Полтева В.О.</w:t>
      </w:r>
      <w:r w:rsidR="0011549A" w:rsidRPr="00562724">
        <w:rPr>
          <w:szCs w:val="28"/>
        </w:rPr>
        <w:t>)</w:t>
      </w:r>
      <w:r w:rsidRPr="00562724">
        <w:rPr>
          <w:szCs w:val="28"/>
        </w:rPr>
        <w:t>;</w:t>
      </w:r>
    </w:p>
    <w:p w:rsidR="00935AAD" w:rsidRPr="00562724" w:rsidRDefault="00935AAD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участие в 10-м областном традиционном конкурсном фестивале, посвященном Году педагога и наставника (Маликова А.И.);</w:t>
      </w:r>
    </w:p>
    <w:p w:rsidR="00935AAD" w:rsidRPr="00562724" w:rsidRDefault="00935AAD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 xml:space="preserve"> участники итогового заседания Гражданского форума Орловской области-2023, 12.12.2023 г.;</w:t>
      </w:r>
    </w:p>
    <w:p w:rsidR="00935AAD" w:rsidRPr="00562724" w:rsidRDefault="00935AAD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 xml:space="preserve">участники регионального конкурса «Семья года 2023» в номинации «Молодая семья» (семья </w:t>
      </w:r>
      <w:proofErr w:type="spellStart"/>
      <w:r w:rsidRPr="00562724">
        <w:rPr>
          <w:szCs w:val="28"/>
        </w:rPr>
        <w:t>Копачевых</w:t>
      </w:r>
      <w:proofErr w:type="spellEnd"/>
      <w:r w:rsidRPr="00562724">
        <w:rPr>
          <w:szCs w:val="28"/>
        </w:rPr>
        <w:t>);</w:t>
      </w:r>
    </w:p>
    <w:p w:rsidR="00750A16" w:rsidRPr="00562724" w:rsidRDefault="00750A16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proofErr w:type="spellStart"/>
      <w:r w:rsidRPr="00562724">
        <w:rPr>
          <w:szCs w:val="28"/>
        </w:rPr>
        <w:t>Венедиктова</w:t>
      </w:r>
      <w:proofErr w:type="spellEnd"/>
      <w:r w:rsidRPr="00562724">
        <w:rPr>
          <w:szCs w:val="28"/>
        </w:rPr>
        <w:t xml:space="preserve"> А.Н., воспитатель МБДОУ детский сад «Лучик» комбинированного вида г. </w:t>
      </w:r>
      <w:proofErr w:type="spellStart"/>
      <w:r w:rsidRPr="00562724">
        <w:rPr>
          <w:szCs w:val="28"/>
        </w:rPr>
        <w:t>Болхова</w:t>
      </w:r>
      <w:proofErr w:type="spellEnd"/>
      <w:r w:rsidRPr="00562724">
        <w:rPr>
          <w:szCs w:val="28"/>
        </w:rPr>
        <w:t>, победитель областного профсоюзного конкурса «Самый перспективный молодой специалист»;</w:t>
      </w:r>
    </w:p>
    <w:p w:rsidR="00935AAD" w:rsidRPr="00562724" w:rsidRDefault="00935AAD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участники чемпионата России по фоновой ходьбе «Человек идущий» в категории «Команды муниципалитетов»;</w:t>
      </w:r>
    </w:p>
    <w:p w:rsidR="0011549A" w:rsidRPr="00562724" w:rsidRDefault="0011549A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участники Всероссийской акции профсоюзов в рамках Всемирного дня действий «За достойный труд» под девизом6 «Социальное партнерство – гарантия достойного труда»;</w:t>
      </w:r>
    </w:p>
    <w:p w:rsidR="00750A16" w:rsidRPr="00562724" w:rsidRDefault="0011549A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lastRenderedPageBreak/>
        <w:t xml:space="preserve">участники автопробега Орловской </w:t>
      </w:r>
      <w:r w:rsidR="00750A16" w:rsidRPr="00562724">
        <w:rPr>
          <w:szCs w:val="28"/>
        </w:rPr>
        <w:t>областной организации Общероссийского Профсоюза образования, приуроченного Всемирному Дню действий «За достойный труд в Год педагога и наставника»;</w:t>
      </w:r>
      <w:r w:rsidRPr="00562724">
        <w:rPr>
          <w:szCs w:val="28"/>
        </w:rPr>
        <w:t xml:space="preserve"> </w:t>
      </w:r>
    </w:p>
    <w:p w:rsidR="00750A16" w:rsidRPr="00562724" w:rsidRDefault="00750A16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участники первомайской акции «Солидарность трудящихся – единство страны!»;</w:t>
      </w:r>
    </w:p>
    <w:p w:rsidR="00750A16" w:rsidRPr="00562724" w:rsidRDefault="00935AAD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 xml:space="preserve"> </w:t>
      </w:r>
      <w:r w:rsidR="00750A16" w:rsidRPr="00562724">
        <w:rPr>
          <w:szCs w:val="28"/>
        </w:rPr>
        <w:t>участники 2 историко-гастрономического фестиваля «Слива-Град» в п. Кромы;</w:t>
      </w:r>
    </w:p>
    <w:p w:rsidR="00750A16" w:rsidRPr="00562724" w:rsidRDefault="00750A16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активные участники традиционного 11 Международного фольклорного праздника «Троицкие хороводы в Орловском Полесье – 2023»;</w:t>
      </w:r>
    </w:p>
    <w:p w:rsidR="00750A16" w:rsidRPr="00562724" w:rsidRDefault="00750A16" w:rsidP="0028279C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>участники фотоконкурса международного праздника «Троицкие хороводы в Орловском полесье»;</w:t>
      </w:r>
    </w:p>
    <w:p w:rsidR="00935AAD" w:rsidRPr="00562724" w:rsidRDefault="00750A16" w:rsidP="00C44054">
      <w:pPr>
        <w:pStyle w:val="a7"/>
        <w:numPr>
          <w:ilvl w:val="0"/>
          <w:numId w:val="1"/>
        </w:numPr>
        <w:spacing w:after="200" w:line="360" w:lineRule="auto"/>
        <w:jc w:val="both"/>
        <w:rPr>
          <w:szCs w:val="28"/>
        </w:rPr>
      </w:pPr>
      <w:r w:rsidRPr="00562724">
        <w:rPr>
          <w:szCs w:val="28"/>
        </w:rPr>
        <w:t xml:space="preserve">активные участники в выборах Губернатора Орловской области. </w:t>
      </w:r>
      <w:r w:rsidR="00935AAD" w:rsidRPr="00562724">
        <w:rPr>
          <w:szCs w:val="28"/>
        </w:rPr>
        <w:t xml:space="preserve">    </w:t>
      </w:r>
    </w:p>
    <w:p w:rsidR="00000AC7" w:rsidRPr="00562724" w:rsidRDefault="00000AC7" w:rsidP="00000AC7">
      <w:pPr>
        <w:shd w:val="clear" w:color="auto" w:fill="FFFFFF"/>
        <w:spacing w:line="360" w:lineRule="auto"/>
        <w:ind w:firstLine="426"/>
        <w:jc w:val="both"/>
        <w:rPr>
          <w:szCs w:val="28"/>
        </w:rPr>
      </w:pPr>
      <w:r w:rsidRPr="00562724">
        <w:rPr>
          <w:szCs w:val="28"/>
        </w:rPr>
        <w:t>Среди перспектив Молодежного совета на 20</w:t>
      </w:r>
      <w:r w:rsidR="00750A16" w:rsidRPr="00562724">
        <w:rPr>
          <w:szCs w:val="28"/>
        </w:rPr>
        <w:t>24</w:t>
      </w:r>
      <w:r w:rsidRPr="00562724">
        <w:rPr>
          <w:szCs w:val="28"/>
        </w:rPr>
        <w:t xml:space="preserve"> год считаю главной -  в первую очередь обрати</w:t>
      </w:r>
      <w:r w:rsidR="00750A16" w:rsidRPr="00562724">
        <w:rPr>
          <w:szCs w:val="28"/>
        </w:rPr>
        <w:t>м</w:t>
      </w:r>
      <w:r w:rsidRPr="00562724">
        <w:rPr>
          <w:szCs w:val="28"/>
        </w:rPr>
        <w:t xml:space="preserve"> особое внимание на воспитание гражданского сознания.  Без этого невозможен высокий нравственный уровень и патриотизм. Помимо этого считаем, что воспитание духовного иммунитета – это одно из важнейших и первостепенных направлений в нашей деятельности, и мы будем продолжать работать в этом ключе.</w:t>
      </w:r>
    </w:p>
    <w:p w:rsidR="00000AC7" w:rsidRPr="00562724" w:rsidRDefault="00000AC7" w:rsidP="00000AC7">
      <w:pPr>
        <w:shd w:val="clear" w:color="auto" w:fill="FFFFFF"/>
        <w:spacing w:line="360" w:lineRule="auto"/>
        <w:ind w:firstLine="426"/>
        <w:jc w:val="both"/>
        <w:rPr>
          <w:szCs w:val="28"/>
        </w:rPr>
      </w:pPr>
      <w:r w:rsidRPr="00562724">
        <w:rPr>
          <w:szCs w:val="28"/>
        </w:rPr>
        <w:t>Если проделанной работой мы внесли во все это хоть малую долю, это значит, не зря существует наше общественное формирование, наш совет.</w:t>
      </w:r>
    </w:p>
    <w:p w:rsidR="00000AC7" w:rsidRPr="00562724" w:rsidRDefault="00000AC7" w:rsidP="00000AC7">
      <w:pPr>
        <w:spacing w:after="200" w:line="276" w:lineRule="auto"/>
        <w:jc w:val="both"/>
        <w:rPr>
          <w:szCs w:val="28"/>
        </w:rPr>
      </w:pPr>
    </w:p>
    <w:p w:rsidR="00B214C0" w:rsidRPr="00562724" w:rsidRDefault="00B214C0" w:rsidP="00000AC7">
      <w:pPr>
        <w:spacing w:after="200" w:line="276" w:lineRule="auto"/>
        <w:jc w:val="both"/>
        <w:rPr>
          <w:szCs w:val="28"/>
        </w:rPr>
      </w:pPr>
    </w:p>
    <w:p w:rsidR="00B214C0" w:rsidRPr="00562724" w:rsidRDefault="00B214C0" w:rsidP="00B214C0">
      <w:pPr>
        <w:spacing w:line="360" w:lineRule="auto"/>
        <w:jc w:val="both"/>
      </w:pPr>
    </w:p>
    <w:sectPr w:rsidR="00B214C0" w:rsidRPr="00562724" w:rsidSect="00E4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FD9"/>
    <w:multiLevelType w:val="hybridMultilevel"/>
    <w:tmpl w:val="DBE6A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4C0"/>
    <w:rsid w:val="00000AC7"/>
    <w:rsid w:val="0011549A"/>
    <w:rsid w:val="001C7048"/>
    <w:rsid w:val="00562724"/>
    <w:rsid w:val="006B485A"/>
    <w:rsid w:val="00750A16"/>
    <w:rsid w:val="00771449"/>
    <w:rsid w:val="00935AAD"/>
    <w:rsid w:val="009B56A2"/>
    <w:rsid w:val="009D0777"/>
    <w:rsid w:val="00AE6AB3"/>
    <w:rsid w:val="00B214C0"/>
    <w:rsid w:val="00C9664E"/>
    <w:rsid w:val="00CD7A92"/>
    <w:rsid w:val="00E41F14"/>
    <w:rsid w:val="00EC1E3F"/>
    <w:rsid w:val="00FA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E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C1E3F"/>
    <w:pPr>
      <w:spacing w:before="200" w:line="271" w:lineRule="auto"/>
      <w:outlineLvl w:val="2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1E3F"/>
    <w:rPr>
      <w:rFonts w:ascii="Cambria" w:hAnsi="Cambria"/>
      <w:b/>
      <w:bCs/>
      <w:sz w:val="22"/>
      <w:szCs w:val="22"/>
    </w:rPr>
  </w:style>
  <w:style w:type="paragraph" w:styleId="a3">
    <w:name w:val="caption"/>
    <w:basedOn w:val="a"/>
    <w:next w:val="a"/>
    <w:unhideWhenUsed/>
    <w:qFormat/>
    <w:rsid w:val="00EC1E3F"/>
    <w:pPr>
      <w:spacing w:after="200"/>
    </w:pPr>
    <w:rPr>
      <w:b/>
      <w:bCs/>
      <w:color w:val="4F81BD" w:themeColor="accent1"/>
      <w:sz w:val="18"/>
      <w:szCs w:val="18"/>
    </w:rPr>
  </w:style>
  <w:style w:type="character" w:styleId="a4">
    <w:name w:val="Strong"/>
    <w:uiPriority w:val="22"/>
    <w:qFormat/>
    <w:rsid w:val="00EC1E3F"/>
    <w:rPr>
      <w:b/>
      <w:bCs/>
    </w:rPr>
  </w:style>
  <w:style w:type="character" w:styleId="a5">
    <w:name w:val="Emphasis"/>
    <w:basedOn w:val="a0"/>
    <w:uiPriority w:val="20"/>
    <w:qFormat/>
    <w:rsid w:val="00EC1E3F"/>
    <w:rPr>
      <w:i/>
      <w:iCs/>
    </w:rPr>
  </w:style>
  <w:style w:type="paragraph" w:styleId="a6">
    <w:name w:val="No Spacing"/>
    <w:uiPriority w:val="1"/>
    <w:qFormat/>
    <w:rsid w:val="00EC1E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C1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4DEF-CB1D-43FF-B188-A4F532DD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dcterms:created xsi:type="dcterms:W3CDTF">2016-12-22T19:30:00Z</dcterms:created>
  <dcterms:modified xsi:type="dcterms:W3CDTF">2024-03-21T05:53:00Z</dcterms:modified>
</cp:coreProperties>
</file>